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67EA1" w14:textId="28C7B37B" w:rsidR="005F055F" w:rsidRPr="00016D6A" w:rsidRDefault="00C22738" w:rsidP="005F05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6D6A">
        <w:rPr>
          <w:rFonts w:ascii="Times New Roman" w:eastAsia="Times New Roman" w:hAnsi="Times New Roman" w:cs="Times New Roman"/>
          <w:b/>
          <w:bCs/>
          <w:kern w:val="36"/>
          <w:sz w:val="48"/>
          <w:szCs w:val="48"/>
        </w:rPr>
        <w:t xml:space="preserve">Website </w:t>
      </w:r>
      <w:r w:rsidR="00781D36" w:rsidRPr="00016D6A">
        <w:rPr>
          <w:rFonts w:ascii="Times New Roman" w:eastAsia="Times New Roman" w:hAnsi="Times New Roman" w:cs="Times New Roman"/>
          <w:b/>
          <w:bCs/>
          <w:kern w:val="36"/>
          <w:sz w:val="48"/>
          <w:szCs w:val="48"/>
        </w:rPr>
        <w:t>Privacy Notice</w:t>
      </w:r>
    </w:p>
    <w:p w14:paraId="27E4B384" w14:textId="64E98AF7" w:rsidR="00B51984" w:rsidRPr="00016D6A" w:rsidRDefault="00256735" w:rsidP="00EC7F41">
      <w:pPr>
        <w:spacing w:before="100" w:beforeAutospacing="1" w:after="100" w:afterAutospacing="1" w:line="240" w:lineRule="auto"/>
        <w:outlineLvl w:val="1"/>
        <w:rPr>
          <w:rFonts w:eastAsia="Times New Roman" w:cstheme="minorHAnsi"/>
          <w:bCs/>
        </w:rPr>
      </w:pPr>
      <w:r w:rsidRPr="00016D6A">
        <w:rPr>
          <w:rFonts w:eastAsia="Times New Roman" w:cstheme="minorHAnsi"/>
          <w:bCs/>
        </w:rPr>
        <w:t>Last Updated</w:t>
      </w:r>
      <w:r w:rsidR="00672534" w:rsidRPr="00016D6A">
        <w:rPr>
          <w:rFonts w:eastAsia="Times New Roman" w:cstheme="minorHAnsi"/>
          <w:bCs/>
        </w:rPr>
        <w:t xml:space="preserve">: </w:t>
      </w:r>
      <w:r w:rsidR="00E00B1C">
        <w:rPr>
          <w:rFonts w:eastAsia="Times New Roman" w:cstheme="minorHAnsi"/>
          <w:bCs/>
        </w:rPr>
        <w:t>June</w:t>
      </w:r>
      <w:r w:rsidR="00536886" w:rsidRPr="00016D6A">
        <w:rPr>
          <w:rFonts w:eastAsia="Times New Roman" w:cstheme="minorHAnsi"/>
          <w:bCs/>
        </w:rPr>
        <w:t xml:space="preserve"> </w:t>
      </w:r>
      <w:r w:rsidR="00A20756">
        <w:rPr>
          <w:rFonts w:eastAsia="Times New Roman" w:cstheme="minorHAnsi"/>
          <w:bCs/>
        </w:rPr>
        <w:t>2</w:t>
      </w:r>
      <w:r w:rsidR="00E00B1C">
        <w:rPr>
          <w:rFonts w:eastAsia="Times New Roman" w:cstheme="minorHAnsi"/>
          <w:bCs/>
        </w:rPr>
        <w:t>5</w:t>
      </w:r>
      <w:r w:rsidR="001F373F" w:rsidRPr="00016D6A">
        <w:rPr>
          <w:rFonts w:eastAsia="Times New Roman" w:cstheme="minorHAnsi"/>
          <w:bCs/>
        </w:rPr>
        <w:t>, 20</w:t>
      </w:r>
      <w:r w:rsidR="00536886" w:rsidRPr="00016D6A">
        <w:rPr>
          <w:rFonts w:eastAsia="Times New Roman" w:cstheme="minorHAnsi"/>
          <w:bCs/>
        </w:rPr>
        <w:t>20</w:t>
      </w:r>
    </w:p>
    <w:p w14:paraId="0BC79E4E" w14:textId="2C4BD2D1" w:rsidR="00EC7F41" w:rsidRPr="00016D6A" w:rsidRDefault="00672534" w:rsidP="00EC7F41">
      <w:pPr>
        <w:spacing w:before="100" w:beforeAutospacing="1" w:after="100" w:afterAutospacing="1" w:line="240" w:lineRule="auto"/>
        <w:outlineLvl w:val="1"/>
        <w:rPr>
          <w:rFonts w:eastAsia="Times New Roman" w:cstheme="minorHAnsi"/>
          <w:b/>
          <w:bCs/>
        </w:rPr>
      </w:pPr>
      <w:r w:rsidRPr="00016D6A">
        <w:rPr>
          <w:rFonts w:eastAsia="Times New Roman" w:cstheme="minorHAnsi"/>
          <w:b/>
          <w:bCs/>
        </w:rPr>
        <w:t>Overview</w:t>
      </w:r>
    </w:p>
    <w:p w14:paraId="0410D787" w14:textId="4436E606" w:rsidR="00A56BB6" w:rsidRPr="00016D6A" w:rsidRDefault="00AF161C" w:rsidP="00EC7F41">
      <w:pPr>
        <w:spacing w:before="100" w:beforeAutospacing="1" w:after="100" w:afterAutospacing="1" w:line="240" w:lineRule="auto"/>
        <w:rPr>
          <w:rFonts w:eastAsia="Times New Roman" w:cstheme="minorHAnsi"/>
        </w:rPr>
      </w:pPr>
      <w:r>
        <w:t>Welcome to the</w:t>
      </w:r>
      <w:r w:rsidR="00033696">
        <w:t xml:space="preserve"> </w:t>
      </w:r>
      <w:bookmarkStart w:id="0" w:name="_GoBack"/>
      <w:bookmarkEnd w:id="0"/>
      <w:r w:rsidR="008641AD">
        <w:fldChar w:fldCharType="begin"/>
      </w:r>
      <w:r w:rsidR="008641AD">
        <w:instrText xml:space="preserve"> HYPERLINK "http://</w:instrText>
      </w:r>
      <w:r w:rsidR="008641AD" w:rsidRPr="008641AD">
        <w:instrText>www.chpsurgery.com</w:instrText>
      </w:r>
      <w:r w:rsidR="008641AD">
        <w:instrText xml:space="preserve">" </w:instrText>
      </w:r>
      <w:r w:rsidR="008641AD">
        <w:fldChar w:fldCharType="separate"/>
      </w:r>
      <w:r w:rsidR="008641AD" w:rsidRPr="00761C1A">
        <w:rPr>
          <w:rStyle w:val="Hyperlink"/>
        </w:rPr>
        <w:t>www.chpsurgery.com</w:t>
      </w:r>
      <w:r w:rsidR="008641AD">
        <w:fldChar w:fldCharType="end"/>
      </w:r>
      <w:r w:rsidR="002E72C7">
        <w:t xml:space="preserve"> </w:t>
      </w:r>
      <w:r>
        <w:t>website (the “</w:t>
      </w:r>
      <w:r>
        <w:rPr>
          <w:b/>
          <w:bCs/>
        </w:rPr>
        <w:t>Site</w:t>
      </w:r>
      <w:r>
        <w:t xml:space="preserve">”). </w:t>
      </w:r>
      <w:r w:rsidR="001F373F" w:rsidRPr="00016D6A">
        <w:rPr>
          <w:rFonts w:eastAsia="Times New Roman" w:cstheme="minorHAnsi"/>
        </w:rPr>
        <w:t>This Site</w:t>
      </w:r>
      <w:r w:rsidR="00AF5BA8" w:rsidRPr="00016D6A">
        <w:rPr>
          <w:rFonts w:eastAsia="Times New Roman" w:cstheme="minorHAnsi"/>
        </w:rPr>
        <w:t xml:space="preserve"> or Mobile Application</w:t>
      </w:r>
      <w:r w:rsidR="001F373F" w:rsidRPr="00016D6A">
        <w:rPr>
          <w:rFonts w:eastAsia="Times New Roman" w:cstheme="minorHAnsi"/>
        </w:rPr>
        <w:t xml:space="preserve"> is owned and operated by </w:t>
      </w:r>
      <w:r w:rsidR="00E616F6">
        <w:rPr>
          <w:rFonts w:eastAsia="Times New Roman" w:cstheme="minorHAnsi"/>
        </w:rPr>
        <w:t>National Cardiovascular Partners</w:t>
      </w:r>
      <w:r w:rsidR="00F13236">
        <w:rPr>
          <w:rFonts w:eastAsia="Times New Roman" w:cstheme="minorHAnsi"/>
        </w:rPr>
        <w:t>, LP</w:t>
      </w:r>
      <w:r w:rsidR="001F373F" w:rsidRPr="00016D6A">
        <w:rPr>
          <w:rFonts w:eastAsia="Times New Roman" w:cstheme="minorHAnsi"/>
        </w:rPr>
        <w:t xml:space="preserve"> or one or more of its direct or indirect subsidiaries and affiliates (collectively, the “</w:t>
      </w:r>
      <w:r w:rsidR="00F73C10">
        <w:rPr>
          <w:rFonts w:eastAsia="Times New Roman" w:cstheme="minorHAnsi"/>
        </w:rPr>
        <w:t>NCP</w:t>
      </w:r>
      <w:r w:rsidR="001F373F" w:rsidRPr="00016D6A">
        <w:rPr>
          <w:rFonts w:eastAsia="Times New Roman" w:cstheme="minorHAnsi"/>
        </w:rPr>
        <w:t>,” “we” or “us”).</w:t>
      </w:r>
      <w:r w:rsidR="00BE183B" w:rsidRPr="00016D6A">
        <w:rPr>
          <w:rFonts w:eastAsia="Times New Roman" w:cstheme="minorHAnsi"/>
        </w:rPr>
        <w:t xml:space="preserve"> </w:t>
      </w:r>
      <w:r w:rsidR="00F73C10">
        <w:rPr>
          <w:rFonts w:eastAsia="Times New Roman" w:cstheme="minorHAnsi"/>
        </w:rPr>
        <w:t>NCP</w:t>
      </w:r>
      <w:r w:rsidR="00672534" w:rsidRPr="00016D6A">
        <w:rPr>
          <w:rFonts w:eastAsia="Times New Roman" w:cstheme="minorHAnsi"/>
        </w:rPr>
        <w:t xml:space="preserve"> knows that you care how information about you is used and shared. This </w:t>
      </w:r>
      <w:r w:rsidR="00F938B8" w:rsidRPr="00016D6A">
        <w:rPr>
          <w:rFonts w:eastAsia="Times New Roman" w:cstheme="minorHAnsi"/>
        </w:rPr>
        <w:t>Privacy N</w:t>
      </w:r>
      <w:r w:rsidR="00672534" w:rsidRPr="00016D6A">
        <w:rPr>
          <w:rFonts w:eastAsia="Times New Roman" w:cstheme="minorHAnsi"/>
        </w:rPr>
        <w:t>otice explains what we may do with information that we collect from</w:t>
      </w:r>
      <w:r w:rsidR="00FC35A3" w:rsidRPr="00016D6A">
        <w:rPr>
          <w:rFonts w:eastAsia="Times New Roman" w:cstheme="minorHAnsi"/>
        </w:rPr>
        <w:t xml:space="preserve"> or about</w:t>
      </w:r>
      <w:r w:rsidR="00672534" w:rsidRPr="00016D6A">
        <w:rPr>
          <w:rFonts w:eastAsia="Times New Roman" w:cstheme="minorHAnsi"/>
        </w:rPr>
        <w:t xml:space="preserve"> you when you use our </w:t>
      </w:r>
      <w:r w:rsidR="00107BE5" w:rsidRPr="00016D6A">
        <w:rPr>
          <w:rFonts w:eastAsia="Times New Roman" w:cstheme="minorHAnsi"/>
        </w:rPr>
        <w:t>website</w:t>
      </w:r>
      <w:r w:rsidR="00BE183B" w:rsidRPr="00016D6A">
        <w:rPr>
          <w:rFonts w:eastAsia="Times New Roman" w:cstheme="minorHAnsi"/>
        </w:rPr>
        <w:t xml:space="preserve"> </w:t>
      </w:r>
      <w:r w:rsidR="00317D88" w:rsidRPr="00016D6A">
        <w:t xml:space="preserve">or </w:t>
      </w:r>
      <w:r w:rsidR="00A245BA" w:rsidRPr="00016D6A">
        <w:t>certain</w:t>
      </w:r>
      <w:r w:rsidR="00FC35A3" w:rsidRPr="00016D6A">
        <w:t xml:space="preserve"> other</w:t>
      </w:r>
      <w:r w:rsidR="00A245BA" w:rsidRPr="00016D6A">
        <w:t xml:space="preserve"> </w:t>
      </w:r>
      <w:r w:rsidR="00317D88" w:rsidRPr="00016D6A">
        <w:t>affiliated websites</w:t>
      </w:r>
      <w:r w:rsidR="00AF5BA8" w:rsidRPr="00016D6A">
        <w:t xml:space="preserve"> or applications</w:t>
      </w:r>
      <w:r w:rsidR="00F938B8" w:rsidRPr="00016D6A">
        <w:t xml:space="preserve"> that link to or post this Privacy Notice</w:t>
      </w:r>
      <w:r w:rsidR="00C606F3" w:rsidRPr="00016D6A">
        <w:t>.</w:t>
      </w:r>
    </w:p>
    <w:p w14:paraId="15290A92" w14:textId="00B5D0FD" w:rsidR="00A56BB6" w:rsidRDefault="00D37B90" w:rsidP="00EC7F41">
      <w:pPr>
        <w:spacing w:before="100" w:beforeAutospacing="1" w:after="100" w:afterAutospacing="1" w:line="240" w:lineRule="auto"/>
        <w:rPr>
          <w:rFonts w:eastAsia="Times New Roman" w:cstheme="minorHAnsi"/>
          <w:b/>
        </w:rPr>
      </w:pPr>
      <w:r w:rsidRPr="00016D6A">
        <w:rPr>
          <w:rFonts w:eastAsia="Times New Roman" w:cstheme="minorHAnsi"/>
          <w:b/>
        </w:rPr>
        <w:t xml:space="preserve">Certain uses or disclosure of personal information may be governed by other </w:t>
      </w:r>
      <w:r w:rsidR="00F938B8" w:rsidRPr="00016D6A">
        <w:rPr>
          <w:rFonts w:eastAsia="Times New Roman" w:cstheme="minorHAnsi"/>
          <w:b/>
        </w:rPr>
        <w:t>p</w:t>
      </w:r>
      <w:r w:rsidRPr="00016D6A">
        <w:rPr>
          <w:rFonts w:eastAsia="Times New Roman" w:cstheme="minorHAnsi"/>
          <w:b/>
        </w:rPr>
        <w:t xml:space="preserve">rivacy </w:t>
      </w:r>
      <w:r w:rsidR="00F938B8" w:rsidRPr="00016D6A">
        <w:rPr>
          <w:rFonts w:eastAsia="Times New Roman" w:cstheme="minorHAnsi"/>
          <w:b/>
        </w:rPr>
        <w:t>n</w:t>
      </w:r>
      <w:r w:rsidRPr="00016D6A">
        <w:rPr>
          <w:rFonts w:eastAsia="Times New Roman" w:cstheme="minorHAnsi"/>
          <w:b/>
        </w:rPr>
        <w:t xml:space="preserve">otices.  </w:t>
      </w:r>
      <w:r w:rsidRPr="00016D6A">
        <w:rPr>
          <w:rStyle w:val="Emphasis"/>
          <w:rFonts w:cstheme="minorHAnsi"/>
          <w:b/>
          <w:bCs/>
          <w:i w:val="0"/>
          <w:iCs w:val="0"/>
        </w:rPr>
        <w:t xml:space="preserve">At times our covered entities may collect personal information about you that constitutes Protected Health Information </w:t>
      </w:r>
      <w:r w:rsidR="00F938B8" w:rsidRPr="00016D6A">
        <w:rPr>
          <w:rStyle w:val="Emphasis"/>
          <w:rFonts w:cstheme="minorHAnsi"/>
          <w:b/>
          <w:bCs/>
          <w:i w:val="0"/>
          <w:iCs w:val="0"/>
        </w:rPr>
        <w:t xml:space="preserve">(PHI) </w:t>
      </w:r>
      <w:r w:rsidRPr="00016D6A">
        <w:rPr>
          <w:rStyle w:val="Emphasis"/>
          <w:rFonts w:cstheme="minorHAnsi"/>
          <w:b/>
          <w:bCs/>
          <w:i w:val="0"/>
          <w:iCs w:val="0"/>
        </w:rPr>
        <w:t xml:space="preserve">pursuant to the Health Insurance Portability and Accountability Act (HIPAA).  Our use and disclosure of PHI </w:t>
      </w:r>
      <w:r w:rsidR="00672534" w:rsidRPr="00016D6A">
        <w:rPr>
          <w:rFonts w:eastAsia="Times New Roman" w:cstheme="minorHAnsi"/>
          <w:b/>
        </w:rPr>
        <w:t xml:space="preserve">is subject to our </w:t>
      </w:r>
      <w:r w:rsidR="00BF61DC" w:rsidRPr="00016D6A">
        <w:rPr>
          <w:rFonts w:eastAsia="Times New Roman" w:cstheme="minorHAnsi"/>
          <w:b/>
        </w:rPr>
        <w:t xml:space="preserve">HIPAA </w:t>
      </w:r>
      <w:r w:rsidR="00672534" w:rsidRPr="00016D6A">
        <w:rPr>
          <w:rFonts w:cstheme="minorHAnsi"/>
          <w:b/>
        </w:rPr>
        <w:t>Notice of Privacy Practices</w:t>
      </w:r>
      <w:r w:rsidR="00672534" w:rsidRPr="00016D6A">
        <w:rPr>
          <w:rFonts w:eastAsia="Times New Roman" w:cstheme="minorHAnsi"/>
          <w:b/>
        </w:rPr>
        <w:t xml:space="preserve"> and not this </w:t>
      </w:r>
      <w:r w:rsidR="00333CB4" w:rsidRPr="00016D6A">
        <w:rPr>
          <w:rFonts w:eastAsia="Times New Roman" w:cstheme="minorHAnsi"/>
          <w:b/>
        </w:rPr>
        <w:t xml:space="preserve">Website </w:t>
      </w:r>
      <w:r w:rsidR="00781D36" w:rsidRPr="00016D6A">
        <w:rPr>
          <w:rFonts w:eastAsia="Times New Roman" w:cstheme="minorHAnsi"/>
          <w:b/>
        </w:rPr>
        <w:t>Privacy Notice</w:t>
      </w:r>
      <w:r w:rsidR="00672534" w:rsidRPr="00016D6A">
        <w:rPr>
          <w:rFonts w:eastAsia="Times New Roman" w:cstheme="minorHAnsi"/>
          <w:b/>
        </w:rPr>
        <w:t xml:space="preserve">. You can access our Notice of Privacy Practices </w:t>
      </w:r>
      <w:commentRangeStart w:id="1"/>
      <w:r w:rsidR="00672534" w:rsidRPr="00C336FA">
        <w:rPr>
          <w:rFonts w:eastAsia="Times New Roman" w:cstheme="minorHAnsi"/>
          <w:b/>
        </w:rPr>
        <w:t>here</w:t>
      </w:r>
      <w:commentRangeEnd w:id="1"/>
      <w:r w:rsidR="00C336FA">
        <w:rPr>
          <w:rStyle w:val="CommentReference"/>
        </w:rPr>
        <w:commentReference w:id="1"/>
      </w:r>
      <w:r w:rsidR="004B7599" w:rsidRPr="00016D6A">
        <w:rPr>
          <w:rFonts w:eastAsia="Times New Roman" w:cstheme="minorHAnsi"/>
          <w:b/>
        </w:rPr>
        <w:t>.</w:t>
      </w:r>
      <w:r w:rsidR="00672534" w:rsidRPr="00016D6A">
        <w:rPr>
          <w:rFonts w:eastAsia="Times New Roman" w:cstheme="minorHAnsi"/>
          <w:b/>
        </w:rPr>
        <w:t xml:space="preserve"> </w:t>
      </w:r>
    </w:p>
    <w:p w14:paraId="4D32FF2F" w14:textId="21E386B4" w:rsidR="004618BC" w:rsidRPr="00016D6A" w:rsidRDefault="004618BC" w:rsidP="00EC7F41">
      <w:pPr>
        <w:spacing w:before="100" w:beforeAutospacing="1" w:after="100" w:afterAutospacing="1" w:line="240" w:lineRule="auto"/>
        <w:rPr>
          <w:rFonts w:eastAsia="Times New Roman" w:cstheme="minorHAnsi"/>
          <w:b/>
        </w:rPr>
      </w:pPr>
      <w:r>
        <w:t xml:space="preserve">If you are a California resident, California law may provide you with additional rights regarding our use of your personal information. To learn more about your California privacy rights, please see our </w:t>
      </w:r>
      <w:r w:rsidRPr="00CC52BC">
        <w:t>California Privacy Notice</w:t>
      </w:r>
      <w:r w:rsidR="00CC52BC">
        <w:t xml:space="preserve"> below</w:t>
      </w:r>
      <w:r>
        <w:t>.</w:t>
      </w:r>
    </w:p>
    <w:p w14:paraId="6287432D" w14:textId="77777777" w:rsidR="00EC7F41" w:rsidRPr="00016D6A" w:rsidRDefault="000E7413" w:rsidP="00EC7F41">
      <w:pPr>
        <w:spacing w:after="0" w:line="240" w:lineRule="auto"/>
        <w:rPr>
          <w:rFonts w:eastAsia="Times New Roman" w:cstheme="minorHAnsi"/>
        </w:rPr>
      </w:pPr>
      <w:r>
        <w:rPr>
          <w:rFonts w:eastAsia="Times New Roman" w:cstheme="minorHAnsi"/>
          <w:noProof/>
        </w:rPr>
        <w:pict w14:anchorId="5CE7904D">
          <v:rect id="_x0000_i1025" style="width:468pt;height:.05pt;mso-width-percent:0;mso-height-percent:0;mso-width-percent:0;mso-height-percent:0" o:hralign="center" o:hrstd="t" o:hr="t" fillcolor="#a0a0a0" stroked="f"/>
        </w:pict>
      </w:r>
    </w:p>
    <w:p w14:paraId="7A2901C4" w14:textId="1A2F2438" w:rsidR="00EC7F41" w:rsidRPr="00016D6A" w:rsidRDefault="00672534" w:rsidP="00EC7F41">
      <w:pPr>
        <w:spacing w:before="100" w:beforeAutospacing="1" w:after="100" w:afterAutospacing="1" w:line="240" w:lineRule="auto"/>
        <w:outlineLvl w:val="1"/>
        <w:rPr>
          <w:rFonts w:eastAsia="Times New Roman" w:cstheme="minorHAnsi"/>
          <w:b/>
          <w:bCs/>
        </w:rPr>
      </w:pPr>
      <w:r w:rsidRPr="00016D6A">
        <w:rPr>
          <w:rFonts w:eastAsia="Times New Roman" w:cstheme="minorHAnsi"/>
          <w:b/>
          <w:bCs/>
        </w:rPr>
        <w:t xml:space="preserve">Changes to this </w:t>
      </w:r>
      <w:r w:rsidR="00C22738" w:rsidRPr="00016D6A">
        <w:rPr>
          <w:rFonts w:eastAsia="Times New Roman" w:cstheme="minorHAnsi"/>
          <w:b/>
          <w:bCs/>
        </w:rPr>
        <w:t xml:space="preserve">Website </w:t>
      </w:r>
      <w:r w:rsidR="00781D36" w:rsidRPr="00016D6A">
        <w:rPr>
          <w:rFonts w:eastAsia="Times New Roman" w:cstheme="minorHAnsi"/>
          <w:b/>
          <w:bCs/>
        </w:rPr>
        <w:t>Privacy Notice</w:t>
      </w:r>
    </w:p>
    <w:p w14:paraId="64EE51D6" w14:textId="46BF096F" w:rsidR="00BD2736" w:rsidRPr="00016D6A" w:rsidRDefault="00E00B1C" w:rsidP="00BF61DC">
      <w:pPr>
        <w:spacing w:before="100" w:beforeAutospacing="1" w:after="100" w:afterAutospacing="1" w:line="240" w:lineRule="auto"/>
        <w:rPr>
          <w:rFonts w:eastAsia="Times New Roman" w:cstheme="minorHAnsi"/>
        </w:rPr>
      </w:pPr>
      <w:r>
        <w:rPr>
          <w:rFonts w:eastAsia="Times New Roman" w:cstheme="minorHAnsi"/>
        </w:rPr>
        <w:t>NCP</w:t>
      </w:r>
      <w:r w:rsidR="00BE183B" w:rsidRPr="00016D6A">
        <w:rPr>
          <w:rFonts w:eastAsia="Times New Roman" w:cstheme="minorHAnsi"/>
        </w:rPr>
        <w:t xml:space="preserve"> </w:t>
      </w:r>
      <w:r w:rsidR="00672534" w:rsidRPr="00016D6A">
        <w:rPr>
          <w:rFonts w:eastAsia="Times New Roman" w:cstheme="minorHAnsi"/>
        </w:rPr>
        <w:t xml:space="preserve">reserves the right to change this </w:t>
      </w:r>
      <w:r w:rsidR="00781D36" w:rsidRPr="00016D6A">
        <w:rPr>
          <w:rFonts w:eastAsia="Times New Roman" w:cstheme="minorHAnsi"/>
        </w:rPr>
        <w:t>Privacy Notice</w:t>
      </w:r>
      <w:r w:rsidR="00672534" w:rsidRPr="00016D6A">
        <w:rPr>
          <w:rFonts w:eastAsia="Times New Roman" w:cstheme="minorHAnsi"/>
        </w:rPr>
        <w:t xml:space="preserve"> at any time. </w:t>
      </w:r>
      <w:r w:rsidR="00BD2736" w:rsidRPr="00016D6A">
        <w:rPr>
          <w:rFonts w:eastAsia="Times New Roman" w:cstheme="minorHAnsi"/>
        </w:rPr>
        <w:t xml:space="preserve"> </w:t>
      </w:r>
      <w:r w:rsidR="00BF61DC" w:rsidRPr="00016D6A">
        <w:rPr>
          <w:rFonts w:eastAsia="Times New Roman" w:cstheme="minorHAnsi"/>
        </w:rPr>
        <w:t xml:space="preserve">The </w:t>
      </w:r>
      <w:r w:rsidR="00256735" w:rsidRPr="00016D6A">
        <w:rPr>
          <w:rFonts w:eastAsia="Times New Roman" w:cstheme="minorHAnsi"/>
        </w:rPr>
        <w:t>Last Updated</w:t>
      </w:r>
      <w:r w:rsidR="00BF61DC" w:rsidRPr="00016D6A">
        <w:rPr>
          <w:rFonts w:eastAsia="Times New Roman" w:cstheme="minorHAnsi"/>
        </w:rPr>
        <w:t xml:space="preserve"> </w:t>
      </w:r>
      <w:r w:rsidR="00256735" w:rsidRPr="00016D6A">
        <w:rPr>
          <w:rFonts w:eastAsia="Times New Roman" w:cstheme="minorHAnsi"/>
        </w:rPr>
        <w:t>d</w:t>
      </w:r>
      <w:r w:rsidR="00BF61DC" w:rsidRPr="00016D6A">
        <w:rPr>
          <w:rFonts w:eastAsia="Times New Roman" w:cstheme="minorHAnsi"/>
        </w:rPr>
        <w:t xml:space="preserve">ate of this Privacy Notice is at the top of this page.  As business needs change, we will review our practices regarding the collection and use of personal information and amend this Privacy Notice as appropriate.  Your continued use of the website or application after the Effective Date constitutes your acceptance of the amended Privacy Notice.  </w:t>
      </w:r>
    </w:p>
    <w:p w14:paraId="1A595C2E" w14:textId="6B5D14B7"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 xml:space="preserve">What </w:t>
      </w:r>
      <w:r w:rsidR="000C2956" w:rsidRPr="00016D6A">
        <w:rPr>
          <w:rFonts w:eastAsia="Times New Roman" w:cstheme="minorHAnsi"/>
          <w:b/>
        </w:rPr>
        <w:t xml:space="preserve">personal </w:t>
      </w:r>
      <w:r w:rsidRPr="00016D6A">
        <w:rPr>
          <w:rFonts w:eastAsia="Times New Roman" w:cstheme="minorHAnsi"/>
          <w:b/>
        </w:rPr>
        <w:t>information do we collect?</w:t>
      </w:r>
    </w:p>
    <w:p w14:paraId="3AD220C8" w14:textId="16A16BDA" w:rsidR="000C2956" w:rsidRPr="00016D6A" w:rsidRDefault="000C2956" w:rsidP="00EC7F41">
      <w:pPr>
        <w:spacing w:before="100" w:beforeAutospacing="1" w:after="100" w:afterAutospacing="1" w:line="240" w:lineRule="auto"/>
        <w:rPr>
          <w:shd w:val="clear" w:color="auto" w:fill="FFFFFF"/>
        </w:rPr>
      </w:pPr>
      <w:r w:rsidRPr="00016D6A">
        <w:rPr>
          <w:shd w:val="clear" w:color="auto" w:fill="FFFFFF"/>
        </w:rPr>
        <w:t xml:space="preserve">In this Privacy Notice, </w:t>
      </w:r>
      <w:r w:rsidRPr="00016D6A">
        <w:rPr>
          <w:b/>
          <w:bCs/>
          <w:shd w:val="clear" w:color="auto" w:fill="FFFFFF"/>
        </w:rPr>
        <w:t>“</w:t>
      </w:r>
      <w:r w:rsidR="00E23229" w:rsidRPr="00016D6A">
        <w:rPr>
          <w:rStyle w:val="Strong"/>
          <w:b w:val="0"/>
          <w:shd w:val="clear" w:color="auto" w:fill="FFFFFF"/>
        </w:rPr>
        <w:t>p</w:t>
      </w:r>
      <w:r w:rsidRPr="00016D6A">
        <w:rPr>
          <w:rStyle w:val="Strong"/>
          <w:b w:val="0"/>
          <w:shd w:val="clear" w:color="auto" w:fill="FFFFFF"/>
        </w:rPr>
        <w:t xml:space="preserve">ersonal </w:t>
      </w:r>
      <w:r w:rsidR="00E23229" w:rsidRPr="00016D6A">
        <w:rPr>
          <w:rStyle w:val="Strong"/>
          <w:b w:val="0"/>
          <w:shd w:val="clear" w:color="auto" w:fill="FFFFFF"/>
        </w:rPr>
        <w:t>i</w:t>
      </w:r>
      <w:r w:rsidRPr="00016D6A">
        <w:rPr>
          <w:rStyle w:val="Strong"/>
          <w:b w:val="0"/>
          <w:shd w:val="clear" w:color="auto" w:fill="FFFFFF"/>
        </w:rPr>
        <w:t>nformation</w:t>
      </w:r>
      <w:r w:rsidRPr="00016D6A">
        <w:rPr>
          <w:b/>
          <w:bCs/>
          <w:shd w:val="clear" w:color="auto" w:fill="FFFFFF"/>
        </w:rPr>
        <w:t>”</w:t>
      </w:r>
      <w:r w:rsidRPr="00016D6A">
        <w:rPr>
          <w:shd w:val="clear" w:color="auto" w:fill="FFFFFF"/>
        </w:rPr>
        <w:t xml:space="preserve"> means information that </w:t>
      </w:r>
      <w:r w:rsidR="001D6BE6" w:rsidRPr="00016D6A">
        <w:rPr>
          <w:shd w:val="clear" w:color="auto" w:fill="FFFFFF"/>
        </w:rPr>
        <w:t>may identify you as an individual</w:t>
      </w:r>
      <w:r w:rsidRPr="00016D6A">
        <w:rPr>
          <w:shd w:val="clear" w:color="auto" w:fill="FFFFFF"/>
        </w:rPr>
        <w:t xml:space="preserve">. </w:t>
      </w:r>
      <w:r w:rsidR="00BD2736" w:rsidRPr="00016D6A">
        <w:rPr>
          <w:shd w:val="clear" w:color="auto" w:fill="FFFFFF"/>
        </w:rPr>
        <w:t xml:space="preserve"> </w:t>
      </w:r>
      <w:r w:rsidRPr="00016D6A">
        <w:rPr>
          <w:shd w:val="clear" w:color="auto" w:fill="FFFFFF"/>
        </w:rPr>
        <w:t xml:space="preserve">Personal Information does not include </w:t>
      </w:r>
      <w:r w:rsidR="00BD2736" w:rsidRPr="00016D6A">
        <w:rPr>
          <w:shd w:val="clear" w:color="auto" w:fill="FFFFFF"/>
        </w:rPr>
        <w:t xml:space="preserve">information that has been </w:t>
      </w:r>
      <w:r w:rsidR="00BF61DC" w:rsidRPr="00016D6A">
        <w:rPr>
          <w:shd w:val="clear" w:color="auto" w:fill="FFFFFF"/>
        </w:rPr>
        <w:t>“</w:t>
      </w:r>
      <w:r w:rsidR="00E23229" w:rsidRPr="00016D6A">
        <w:rPr>
          <w:shd w:val="clear" w:color="auto" w:fill="FFFFFF"/>
        </w:rPr>
        <w:t>deidentified</w:t>
      </w:r>
      <w:r w:rsidR="00BF61DC" w:rsidRPr="00016D6A">
        <w:rPr>
          <w:shd w:val="clear" w:color="auto" w:fill="FFFFFF"/>
        </w:rPr>
        <w:t>”</w:t>
      </w:r>
      <w:r w:rsidR="00E23229" w:rsidRPr="00016D6A">
        <w:rPr>
          <w:shd w:val="clear" w:color="auto" w:fill="FFFFFF"/>
        </w:rPr>
        <w:t xml:space="preserve"> </w:t>
      </w:r>
      <w:r w:rsidR="009A7C87" w:rsidRPr="00016D6A">
        <w:rPr>
          <w:shd w:val="clear" w:color="auto" w:fill="FFFFFF"/>
        </w:rPr>
        <w:t xml:space="preserve">in such a way that </w:t>
      </w:r>
      <w:r w:rsidR="001D6BE6" w:rsidRPr="00016D6A">
        <w:rPr>
          <w:shd w:val="clear" w:color="auto" w:fill="FFFFFF"/>
        </w:rPr>
        <w:t>your</w:t>
      </w:r>
      <w:r w:rsidRPr="00016D6A">
        <w:rPr>
          <w:shd w:val="clear" w:color="auto" w:fill="FFFFFF"/>
        </w:rPr>
        <w:t xml:space="preserve"> identity cannot reasonably be </w:t>
      </w:r>
      <w:r w:rsidR="00E23229" w:rsidRPr="00016D6A">
        <w:rPr>
          <w:shd w:val="clear" w:color="auto" w:fill="FFFFFF"/>
        </w:rPr>
        <w:t>determined</w:t>
      </w:r>
      <w:r w:rsidRPr="00016D6A">
        <w:rPr>
          <w:shd w:val="clear" w:color="auto" w:fill="FFFFFF"/>
        </w:rPr>
        <w:t>.</w:t>
      </w:r>
    </w:p>
    <w:p w14:paraId="297538FA" w14:textId="46265E2C" w:rsidR="00EC7F41"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 xml:space="preserve">We </w:t>
      </w:r>
      <w:r w:rsidR="009711E8" w:rsidRPr="00016D6A">
        <w:rPr>
          <w:rFonts w:eastAsia="Times New Roman" w:cstheme="minorHAnsi"/>
        </w:rPr>
        <w:t xml:space="preserve">may </w:t>
      </w:r>
      <w:r w:rsidRPr="00016D6A">
        <w:rPr>
          <w:rFonts w:eastAsia="Times New Roman" w:cstheme="minorHAnsi"/>
        </w:rPr>
        <w:t xml:space="preserve">collect </w:t>
      </w:r>
      <w:r w:rsidR="000C2956" w:rsidRPr="00016D6A">
        <w:rPr>
          <w:rFonts w:eastAsia="Times New Roman" w:cstheme="minorHAnsi"/>
        </w:rPr>
        <w:t xml:space="preserve">personal </w:t>
      </w:r>
      <w:r w:rsidRPr="00016D6A">
        <w:rPr>
          <w:rFonts w:eastAsia="Times New Roman" w:cstheme="minorHAnsi"/>
        </w:rPr>
        <w:t xml:space="preserve">information directly from you such as when you interact with our </w:t>
      </w:r>
      <w:r w:rsidR="00A722A6" w:rsidRPr="00016D6A">
        <w:rPr>
          <w:rFonts w:eastAsia="Times New Roman" w:cstheme="minorHAnsi"/>
        </w:rPr>
        <w:t>website</w:t>
      </w:r>
      <w:r w:rsidRPr="00016D6A">
        <w:rPr>
          <w:rFonts w:eastAsia="Times New Roman" w:cstheme="minorHAnsi"/>
        </w:rPr>
        <w:t>, create an account, place an order or respond to communication such as e-mail.</w:t>
      </w:r>
      <w:r w:rsidR="00D11E90" w:rsidRPr="00016D6A">
        <w:rPr>
          <w:rFonts w:eastAsia="Times New Roman" w:cstheme="minorHAnsi"/>
        </w:rPr>
        <w:t xml:space="preserve"> </w:t>
      </w:r>
      <w:r w:rsidRPr="00016D6A">
        <w:rPr>
          <w:rFonts w:eastAsia="Times New Roman" w:cstheme="minorHAnsi"/>
        </w:rPr>
        <w:t xml:space="preserve">When interacting with our </w:t>
      </w:r>
      <w:r w:rsidR="00A722A6" w:rsidRPr="00016D6A">
        <w:rPr>
          <w:rFonts w:eastAsia="Times New Roman" w:cstheme="minorHAnsi"/>
        </w:rPr>
        <w:t>website</w:t>
      </w:r>
      <w:r w:rsidR="00D11E90" w:rsidRPr="00016D6A">
        <w:rPr>
          <w:rFonts w:eastAsia="Times New Roman" w:cstheme="minorHAnsi"/>
        </w:rPr>
        <w:t xml:space="preserve"> or application</w:t>
      </w:r>
      <w:r w:rsidRPr="00016D6A">
        <w:rPr>
          <w:rFonts w:eastAsia="Times New Roman" w:cstheme="minorHAnsi"/>
        </w:rPr>
        <w:t>, we may ask you for your name, e-mail address, mailing address, phone number, credit card information or other information</w:t>
      </w:r>
      <w:r w:rsidR="009711E8" w:rsidRPr="00016D6A">
        <w:rPr>
          <w:rFonts w:eastAsia="Times New Roman" w:cstheme="minorHAnsi"/>
        </w:rPr>
        <w:t>, depending on the circumstances</w:t>
      </w:r>
      <w:r w:rsidRPr="00016D6A">
        <w:rPr>
          <w:rFonts w:eastAsia="Times New Roman" w:cstheme="minorHAnsi"/>
        </w:rPr>
        <w:t xml:space="preserve">. You may, however, visit portions of our </w:t>
      </w:r>
      <w:r w:rsidR="00A722A6" w:rsidRPr="00016D6A">
        <w:rPr>
          <w:rFonts w:eastAsia="Times New Roman" w:cstheme="minorHAnsi"/>
        </w:rPr>
        <w:t>website</w:t>
      </w:r>
      <w:r w:rsidRPr="00016D6A">
        <w:rPr>
          <w:rFonts w:eastAsia="Times New Roman" w:cstheme="minorHAnsi"/>
        </w:rPr>
        <w:t xml:space="preserve"> without providing such information.</w:t>
      </w:r>
    </w:p>
    <w:p w14:paraId="45C084F1" w14:textId="369D6EFC" w:rsidR="00E249AB" w:rsidRPr="00016D6A" w:rsidRDefault="00E249AB" w:rsidP="00EC7F41">
      <w:pPr>
        <w:spacing w:before="100" w:beforeAutospacing="1" w:after="100" w:afterAutospacing="1" w:line="240" w:lineRule="auto"/>
        <w:rPr>
          <w:rFonts w:eastAsia="Times New Roman" w:cstheme="minorHAnsi"/>
        </w:rPr>
      </w:pPr>
      <w:r w:rsidRPr="00016D6A">
        <w:rPr>
          <w:rStyle w:val="a-list-item"/>
        </w:rPr>
        <w:lastRenderedPageBreak/>
        <w:t xml:space="preserve">We also receive and store </w:t>
      </w:r>
      <w:r w:rsidR="00A245BA" w:rsidRPr="00016D6A">
        <w:rPr>
          <w:rStyle w:val="a-list-item"/>
        </w:rPr>
        <w:t xml:space="preserve">other </w:t>
      </w:r>
      <w:r w:rsidRPr="00016D6A">
        <w:rPr>
          <w:rStyle w:val="a-list-item"/>
        </w:rPr>
        <w:t>types of</w:t>
      </w:r>
      <w:r w:rsidR="00E23229" w:rsidRPr="00016D6A">
        <w:rPr>
          <w:rStyle w:val="a-list-item"/>
        </w:rPr>
        <w:t xml:space="preserve"> personal</w:t>
      </w:r>
      <w:r w:rsidRPr="00016D6A">
        <w:rPr>
          <w:rStyle w:val="a-list-item"/>
        </w:rPr>
        <w:t xml:space="preserve"> information whenever you interact with </w:t>
      </w:r>
      <w:r w:rsidR="00A245BA" w:rsidRPr="00016D6A">
        <w:rPr>
          <w:rStyle w:val="a-list-item"/>
        </w:rPr>
        <w:t>our website or application</w:t>
      </w:r>
      <w:r w:rsidRPr="00016D6A">
        <w:rPr>
          <w:rStyle w:val="a-list-item"/>
        </w:rPr>
        <w:t xml:space="preserve">. For example, </w:t>
      </w:r>
      <w:r w:rsidR="00BD2736" w:rsidRPr="00016D6A">
        <w:rPr>
          <w:rStyle w:val="a-list-item"/>
        </w:rPr>
        <w:t>we may use</w:t>
      </w:r>
      <w:r w:rsidR="00BD2736" w:rsidRPr="00016D6A">
        <w:rPr>
          <w:rFonts w:eastAsia="Times New Roman" w:cstheme="minorHAnsi"/>
        </w:rPr>
        <w:t xml:space="preserve"> web beacons and other technologies to collect information about your use of our websites or applications, including your IP address, web browser, pages viewed, time spent on pages, links clicked and conversion information.  </w:t>
      </w:r>
      <w:r w:rsidRPr="00016D6A">
        <w:rPr>
          <w:rFonts w:eastAsia="Times New Roman" w:cstheme="minorHAnsi"/>
        </w:rPr>
        <w:t>Like many websites, we use “cookies” and other tracking technologies such as pixel tags, to enhance your experience and gather information about visitors and visits to our website. Please refer to the “Do we use ‘cookies’?” section below for information about cookies and other tracking technologies and how we use them.</w:t>
      </w:r>
    </w:p>
    <w:p w14:paraId="5374AFA7" w14:textId="0A548C4B"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 xml:space="preserve">How do we use your </w:t>
      </w:r>
      <w:r w:rsidR="000C2956" w:rsidRPr="00016D6A">
        <w:rPr>
          <w:rFonts w:eastAsia="Times New Roman" w:cstheme="minorHAnsi"/>
          <w:b/>
        </w:rPr>
        <w:t xml:space="preserve">personal </w:t>
      </w:r>
      <w:r w:rsidRPr="00016D6A">
        <w:rPr>
          <w:rFonts w:eastAsia="Times New Roman" w:cstheme="minorHAnsi"/>
          <w:b/>
        </w:rPr>
        <w:t>information?</w:t>
      </w:r>
    </w:p>
    <w:p w14:paraId="3E8378C1" w14:textId="50B7818D" w:rsidR="00EC7F41"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The</w:t>
      </w:r>
      <w:r w:rsidR="003C67D6" w:rsidRPr="00016D6A">
        <w:rPr>
          <w:rFonts w:eastAsia="Times New Roman" w:cstheme="minorHAnsi"/>
        </w:rPr>
        <w:t xml:space="preserve"> personal</w:t>
      </w:r>
      <w:r w:rsidRPr="00016D6A">
        <w:rPr>
          <w:rFonts w:eastAsia="Times New Roman" w:cstheme="minorHAnsi"/>
        </w:rPr>
        <w:t xml:space="preserve"> information we </w:t>
      </w:r>
      <w:r w:rsidR="000C2956" w:rsidRPr="00016D6A">
        <w:rPr>
          <w:rFonts w:eastAsia="Times New Roman" w:cstheme="minorHAnsi"/>
        </w:rPr>
        <w:t xml:space="preserve">may </w:t>
      </w:r>
      <w:r w:rsidRPr="00016D6A">
        <w:rPr>
          <w:rFonts w:eastAsia="Times New Roman" w:cstheme="minorHAnsi"/>
        </w:rPr>
        <w:t>collect from and about you helps us personalize and continually improve your experience</w:t>
      </w:r>
      <w:r w:rsidR="003B37F7" w:rsidRPr="00016D6A">
        <w:rPr>
          <w:rFonts w:eastAsia="Times New Roman" w:cstheme="minorHAnsi"/>
        </w:rPr>
        <w:t xml:space="preserve"> on our websites</w:t>
      </w:r>
      <w:r w:rsidR="00D20B1C" w:rsidRPr="00016D6A">
        <w:rPr>
          <w:rFonts w:eastAsia="Times New Roman" w:cstheme="minorHAnsi"/>
        </w:rPr>
        <w:t xml:space="preserve"> or applications</w:t>
      </w:r>
      <w:r w:rsidRPr="00016D6A">
        <w:rPr>
          <w:rFonts w:eastAsia="Times New Roman" w:cstheme="minorHAnsi"/>
        </w:rPr>
        <w:t xml:space="preserve">. We may use the </w:t>
      </w:r>
      <w:r w:rsidR="003C67D6" w:rsidRPr="00016D6A">
        <w:rPr>
          <w:rFonts w:eastAsia="Times New Roman" w:cstheme="minorHAnsi"/>
        </w:rPr>
        <w:t xml:space="preserve">personal </w:t>
      </w:r>
      <w:r w:rsidRPr="00016D6A">
        <w:rPr>
          <w:rFonts w:eastAsia="Times New Roman" w:cstheme="minorHAnsi"/>
        </w:rPr>
        <w:t>information we collect from you in some of the following ways:</w:t>
      </w:r>
    </w:p>
    <w:p w14:paraId="56902C4A" w14:textId="3C39DBE3" w:rsidR="00C14BDF"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To personalize</w:t>
      </w:r>
      <w:r w:rsidR="000A4889" w:rsidRPr="00016D6A">
        <w:rPr>
          <w:rFonts w:eastAsia="Times New Roman" w:cstheme="minorHAnsi"/>
        </w:rPr>
        <w:t xml:space="preserve"> and improve</w:t>
      </w:r>
      <w:r w:rsidRPr="00016D6A">
        <w:rPr>
          <w:rFonts w:eastAsia="Times New Roman" w:cstheme="minorHAnsi"/>
        </w:rPr>
        <w:t xml:space="preserve"> your experience on our </w:t>
      </w:r>
      <w:r w:rsidR="00A722A6" w:rsidRPr="00016D6A">
        <w:rPr>
          <w:rFonts w:eastAsia="Times New Roman" w:cstheme="minorHAnsi"/>
        </w:rPr>
        <w:t>website</w:t>
      </w:r>
      <w:r w:rsidR="00D20B1C" w:rsidRPr="00016D6A">
        <w:rPr>
          <w:rFonts w:eastAsia="Times New Roman" w:cstheme="minorHAnsi"/>
        </w:rPr>
        <w:t xml:space="preserve"> or application</w:t>
      </w:r>
      <w:r w:rsidRPr="00016D6A">
        <w:rPr>
          <w:rFonts w:eastAsia="Times New Roman" w:cstheme="minorHAnsi"/>
        </w:rPr>
        <w:t xml:space="preserve"> and to allow us to deliver the type of content and product offerings in which you are most interested.</w:t>
      </w:r>
    </w:p>
    <w:p w14:paraId="73FFFB54" w14:textId="1E2DEAA1" w:rsidR="00EC7F41"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To allow us to better service you in responding to your requests</w:t>
      </w:r>
      <w:r w:rsidR="003C67D6" w:rsidRPr="00016D6A">
        <w:rPr>
          <w:rFonts w:eastAsia="Times New Roman" w:cstheme="minorHAnsi"/>
        </w:rPr>
        <w:t xml:space="preserve"> and</w:t>
      </w:r>
      <w:r w:rsidR="00E01D80" w:rsidRPr="00016D6A">
        <w:rPr>
          <w:rFonts w:eastAsia="Times New Roman" w:cstheme="minorHAnsi"/>
        </w:rPr>
        <w:t xml:space="preserve"> provid</w:t>
      </w:r>
      <w:r w:rsidR="003C67D6" w:rsidRPr="00016D6A">
        <w:rPr>
          <w:rFonts w:eastAsia="Times New Roman" w:cstheme="minorHAnsi"/>
        </w:rPr>
        <w:t>ing</w:t>
      </w:r>
      <w:r w:rsidR="00E01D80" w:rsidRPr="00016D6A">
        <w:rPr>
          <w:rFonts w:eastAsia="Times New Roman" w:cstheme="minorHAnsi"/>
        </w:rPr>
        <w:t xml:space="preserve"> you with information, products or services that you request.</w:t>
      </w:r>
    </w:p>
    <w:p w14:paraId="3E59CDA9" w14:textId="628EE446" w:rsidR="00EC7F41"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To process your transactions.</w:t>
      </w:r>
    </w:p>
    <w:p w14:paraId="1633A7E3" w14:textId="1ED83DB4" w:rsidR="00EC7F41"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To verify your identity.</w:t>
      </w:r>
    </w:p>
    <w:p w14:paraId="56BC5A9F" w14:textId="12B5582D" w:rsidR="00EC7F41"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 xml:space="preserve">To administer a promotion, survey or other </w:t>
      </w:r>
      <w:r w:rsidR="00A722A6" w:rsidRPr="00016D6A">
        <w:rPr>
          <w:rFonts w:eastAsia="Times New Roman" w:cstheme="minorHAnsi"/>
        </w:rPr>
        <w:t>website</w:t>
      </w:r>
      <w:r w:rsidRPr="00016D6A">
        <w:rPr>
          <w:rFonts w:eastAsia="Times New Roman" w:cstheme="minorHAnsi"/>
        </w:rPr>
        <w:t xml:space="preserve"> </w:t>
      </w:r>
      <w:r w:rsidR="00D20B1C" w:rsidRPr="00016D6A">
        <w:rPr>
          <w:rFonts w:eastAsia="Times New Roman" w:cstheme="minorHAnsi"/>
        </w:rPr>
        <w:t xml:space="preserve">or application </w:t>
      </w:r>
      <w:r w:rsidRPr="00016D6A">
        <w:rPr>
          <w:rFonts w:eastAsia="Times New Roman" w:cstheme="minorHAnsi"/>
        </w:rPr>
        <w:t>feature.</w:t>
      </w:r>
    </w:p>
    <w:p w14:paraId="12ED7795" w14:textId="63680DD4" w:rsidR="00EC7F41"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 xml:space="preserve">To troubleshoot problems with the </w:t>
      </w:r>
      <w:r w:rsidR="00A722A6" w:rsidRPr="00016D6A">
        <w:rPr>
          <w:rFonts w:eastAsia="Times New Roman" w:cstheme="minorHAnsi"/>
        </w:rPr>
        <w:t>website</w:t>
      </w:r>
      <w:r w:rsidR="009F125E" w:rsidRPr="00016D6A">
        <w:rPr>
          <w:rFonts w:eastAsia="Times New Roman" w:cstheme="minorHAnsi"/>
        </w:rPr>
        <w:t xml:space="preserve">, </w:t>
      </w:r>
      <w:r w:rsidR="00D20B1C" w:rsidRPr="00016D6A">
        <w:rPr>
          <w:rFonts w:eastAsia="Times New Roman" w:cstheme="minorHAnsi"/>
        </w:rPr>
        <w:t>application</w:t>
      </w:r>
      <w:r w:rsidRPr="00016D6A">
        <w:rPr>
          <w:rFonts w:eastAsia="Times New Roman" w:cstheme="minorHAnsi"/>
        </w:rPr>
        <w:t>, or services</w:t>
      </w:r>
      <w:r w:rsidR="00D20B1C" w:rsidRPr="00016D6A">
        <w:rPr>
          <w:rFonts w:eastAsia="Times New Roman" w:cstheme="minorHAnsi"/>
        </w:rPr>
        <w:t>.</w:t>
      </w:r>
    </w:p>
    <w:p w14:paraId="2B51433B" w14:textId="2B6CFADF" w:rsidR="000A4889" w:rsidRPr="00016D6A" w:rsidRDefault="000A4889"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To provide you with email alerts and notices concerning our products or services, events or news.</w:t>
      </w:r>
      <w:r w:rsidR="004F0C37" w:rsidRPr="00016D6A">
        <w:rPr>
          <w:rFonts w:eastAsia="Times New Roman" w:cs="Arial"/>
        </w:rPr>
        <w:t xml:space="preserve"> You may opt out of receiving our marketing emails by using the “unsubscribe” linked contained in any marketing email that we send.</w:t>
      </w:r>
    </w:p>
    <w:p w14:paraId="73DBF081" w14:textId="0AD1A9A0" w:rsidR="000A4889" w:rsidRPr="00016D6A" w:rsidRDefault="000A4889"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To carry out our obligations and enforce our rights arising from any contracts entered into between you and us, including for billing and collections.</w:t>
      </w:r>
    </w:p>
    <w:p w14:paraId="0CC4968D" w14:textId="77777777" w:rsidR="000A4889" w:rsidRPr="00016D6A" w:rsidRDefault="000A4889"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To improve our website and present its contents to you.</w:t>
      </w:r>
    </w:p>
    <w:p w14:paraId="6CD054CB" w14:textId="2F3F227C" w:rsidR="000A4889" w:rsidRPr="00016D6A" w:rsidRDefault="000A4889"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For testing, research, analysis and product development</w:t>
      </w:r>
      <w:r w:rsidR="003B37F7" w:rsidRPr="00016D6A">
        <w:rPr>
          <w:rFonts w:eastAsia="Times New Roman" w:cs="Arial"/>
        </w:rPr>
        <w:t xml:space="preserve"> related to our websites</w:t>
      </w:r>
      <w:r w:rsidR="00D20B1C" w:rsidRPr="00016D6A">
        <w:rPr>
          <w:rFonts w:eastAsia="Times New Roman" w:cs="Arial"/>
        </w:rPr>
        <w:t xml:space="preserve"> or applications</w:t>
      </w:r>
      <w:r w:rsidRPr="00016D6A">
        <w:rPr>
          <w:rFonts w:eastAsia="Times New Roman" w:cs="Arial"/>
        </w:rPr>
        <w:t>.</w:t>
      </w:r>
    </w:p>
    <w:p w14:paraId="458A6BEF" w14:textId="0EE0F7FC" w:rsidR="00E01D80" w:rsidRPr="00016D6A" w:rsidRDefault="00E01D80"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 xml:space="preserve">As necessary or appropriate to protect </w:t>
      </w:r>
      <w:r w:rsidR="000C2956" w:rsidRPr="00016D6A">
        <w:rPr>
          <w:rFonts w:eastAsia="Times New Roman" w:cs="Arial"/>
        </w:rPr>
        <w:t>against fraudulent, illegal or unethical activity</w:t>
      </w:r>
      <w:r w:rsidRPr="00016D6A">
        <w:rPr>
          <w:rFonts w:eastAsia="Times New Roman" w:cs="Arial"/>
        </w:rPr>
        <w:t>.</w:t>
      </w:r>
    </w:p>
    <w:p w14:paraId="6A5B8C49" w14:textId="77777777" w:rsidR="00E01D80" w:rsidRPr="00016D6A" w:rsidRDefault="00E01D80"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To respond to law enforcement requests and as required by applicable law, court order, or governmental regulations.</w:t>
      </w:r>
    </w:p>
    <w:p w14:paraId="090905D4" w14:textId="66F124F8" w:rsidR="00E01D80" w:rsidRPr="00016D6A" w:rsidRDefault="00E01D80"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To evaluate or conduct a merger, divestiture, restructuring, reorganization, dissolution, or other sale or transfer of some or all of our assets, whether as a going concern or as part of bankruptcy, liquidation, or similar proceeding, in which personal information held by us is among the assets transferred.</w:t>
      </w:r>
    </w:p>
    <w:p w14:paraId="4AD2AA7E" w14:textId="4B5BACCD"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Do we share the</w:t>
      </w:r>
      <w:r w:rsidR="000C2956" w:rsidRPr="00016D6A">
        <w:rPr>
          <w:rFonts w:eastAsia="Times New Roman" w:cstheme="minorHAnsi"/>
          <w:b/>
        </w:rPr>
        <w:t xml:space="preserve"> personal</w:t>
      </w:r>
      <w:r w:rsidRPr="00016D6A">
        <w:rPr>
          <w:rFonts w:eastAsia="Times New Roman" w:cstheme="minorHAnsi"/>
          <w:b/>
        </w:rPr>
        <w:t xml:space="preserve"> information we collect?</w:t>
      </w:r>
    </w:p>
    <w:p w14:paraId="2D902A2E" w14:textId="32D735C9" w:rsidR="000C2956"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 xml:space="preserve">We may </w:t>
      </w:r>
      <w:r w:rsidR="009F125E" w:rsidRPr="00016D6A">
        <w:rPr>
          <w:rFonts w:eastAsia="Times New Roman" w:cstheme="minorHAnsi"/>
        </w:rPr>
        <w:t xml:space="preserve">share </w:t>
      </w:r>
      <w:r w:rsidRPr="00016D6A">
        <w:rPr>
          <w:rFonts w:eastAsia="Times New Roman" w:cstheme="minorHAnsi"/>
        </w:rPr>
        <w:t xml:space="preserve">your personal information </w:t>
      </w:r>
      <w:r w:rsidR="009F125E" w:rsidRPr="00016D6A">
        <w:rPr>
          <w:rFonts w:eastAsia="Times New Roman" w:cstheme="minorHAnsi"/>
        </w:rPr>
        <w:t xml:space="preserve">with </w:t>
      </w:r>
      <w:r w:rsidR="000C2956" w:rsidRPr="00016D6A">
        <w:rPr>
          <w:rFonts w:eastAsia="Times New Roman" w:cstheme="minorHAnsi"/>
        </w:rPr>
        <w:t>our affiliate</w:t>
      </w:r>
      <w:r w:rsidR="00E23229" w:rsidRPr="00016D6A">
        <w:rPr>
          <w:rFonts w:eastAsia="Times New Roman" w:cstheme="minorHAnsi"/>
        </w:rPr>
        <w:t>d entities</w:t>
      </w:r>
      <w:r w:rsidR="00BF61DC" w:rsidRPr="00016D6A">
        <w:rPr>
          <w:rFonts w:eastAsia="Times New Roman" w:cstheme="minorHAnsi"/>
        </w:rPr>
        <w:t>, s</w:t>
      </w:r>
      <w:r w:rsidR="000C2956" w:rsidRPr="00016D6A">
        <w:rPr>
          <w:rFonts w:eastAsia="Times New Roman" w:cstheme="minorHAnsi"/>
        </w:rPr>
        <w:t xml:space="preserve">ubsidiaries or other </w:t>
      </w:r>
      <w:r w:rsidRPr="00016D6A">
        <w:rPr>
          <w:rFonts w:eastAsia="Times New Roman" w:cstheme="minorHAnsi"/>
        </w:rPr>
        <w:t>third parties, as follows:</w:t>
      </w:r>
    </w:p>
    <w:p w14:paraId="2777D955" w14:textId="464AF1DD" w:rsidR="000C2956" w:rsidRPr="00016D6A" w:rsidRDefault="000C2956" w:rsidP="00A606A4">
      <w:pPr>
        <w:pStyle w:val="ListParagraph"/>
        <w:numPr>
          <w:ilvl w:val="0"/>
          <w:numId w:val="1"/>
        </w:numPr>
        <w:spacing w:before="100" w:beforeAutospacing="1" w:after="100" w:afterAutospacing="1" w:line="240" w:lineRule="auto"/>
        <w:rPr>
          <w:rFonts w:eastAsia="Times New Roman" w:cstheme="minorHAnsi"/>
        </w:rPr>
      </w:pPr>
      <w:r w:rsidRPr="00016D6A">
        <w:rPr>
          <w:rFonts w:eastAsia="Times New Roman" w:cstheme="minorHAnsi"/>
        </w:rPr>
        <w:t>With your consent.</w:t>
      </w:r>
    </w:p>
    <w:p w14:paraId="7281B26E" w14:textId="27904CC0" w:rsidR="00BD3AA1" w:rsidRPr="00016D6A" w:rsidRDefault="00672534" w:rsidP="00A606A4">
      <w:pPr>
        <w:pStyle w:val="ListParagraph"/>
        <w:numPr>
          <w:ilvl w:val="0"/>
          <w:numId w:val="1"/>
        </w:numPr>
        <w:spacing w:before="100" w:beforeAutospacing="1" w:after="100" w:afterAutospacing="1" w:line="240" w:lineRule="auto"/>
        <w:rPr>
          <w:rFonts w:eastAsia="Times New Roman" w:cstheme="minorHAnsi"/>
        </w:rPr>
      </w:pPr>
      <w:r w:rsidRPr="00016D6A">
        <w:rPr>
          <w:rFonts w:eastAsia="Times New Roman" w:cstheme="minorHAnsi"/>
        </w:rPr>
        <w:t xml:space="preserve">To </w:t>
      </w:r>
      <w:r w:rsidR="00785150" w:rsidRPr="00016D6A">
        <w:rPr>
          <w:rFonts w:eastAsia="Times New Roman" w:cstheme="minorHAnsi"/>
        </w:rPr>
        <w:t xml:space="preserve">vendors </w:t>
      </w:r>
      <w:r w:rsidRPr="00016D6A">
        <w:rPr>
          <w:rFonts w:eastAsia="Times New Roman" w:cstheme="minorHAnsi"/>
        </w:rPr>
        <w:t xml:space="preserve">we engage to provide services on our behalf, such as </w:t>
      </w:r>
      <w:r w:rsidR="00785150" w:rsidRPr="00016D6A">
        <w:rPr>
          <w:rFonts w:eastAsia="Times New Roman" w:cstheme="minorHAnsi"/>
        </w:rPr>
        <w:t xml:space="preserve">to deliver products or services to you, </w:t>
      </w:r>
      <w:r w:rsidR="00191A9B" w:rsidRPr="00016D6A">
        <w:rPr>
          <w:rFonts w:eastAsia="Times New Roman" w:cstheme="minorHAnsi"/>
        </w:rPr>
        <w:t>website</w:t>
      </w:r>
      <w:r w:rsidRPr="00016D6A">
        <w:rPr>
          <w:rFonts w:eastAsia="Times New Roman" w:cstheme="minorHAnsi"/>
        </w:rPr>
        <w:t xml:space="preserve"> hosting, credit card payment processing, order processing, </w:t>
      </w:r>
      <w:r w:rsidR="00776992" w:rsidRPr="00016D6A">
        <w:rPr>
          <w:rFonts w:eastAsia="Times New Roman" w:cstheme="minorHAnsi"/>
        </w:rPr>
        <w:t>data analytics providers and external consultants</w:t>
      </w:r>
      <w:r w:rsidRPr="00016D6A">
        <w:rPr>
          <w:rFonts w:eastAsia="Times New Roman" w:cstheme="minorHAnsi"/>
        </w:rPr>
        <w:t xml:space="preserve">. </w:t>
      </w:r>
    </w:p>
    <w:p w14:paraId="634163D8" w14:textId="7B17F700" w:rsidR="000C2956" w:rsidRPr="00016D6A" w:rsidRDefault="00672534" w:rsidP="000C2956">
      <w:pPr>
        <w:pStyle w:val="ListParagraph"/>
        <w:numPr>
          <w:ilvl w:val="0"/>
          <w:numId w:val="1"/>
        </w:numPr>
        <w:spacing w:before="100" w:beforeAutospacing="1" w:after="100" w:afterAutospacing="1" w:line="240" w:lineRule="auto"/>
      </w:pPr>
      <w:r w:rsidRPr="00016D6A">
        <w:lastRenderedPageBreak/>
        <w:t xml:space="preserve">In </w:t>
      </w:r>
      <w:r w:rsidR="00776992" w:rsidRPr="00016D6A">
        <w:t>the event of</w:t>
      </w:r>
      <w:r w:rsidR="000C2956" w:rsidRPr="00016D6A">
        <w:t xml:space="preserve"> a corporate transaction, such as </w:t>
      </w:r>
      <w:r w:rsidR="00776992" w:rsidRPr="00016D6A">
        <w:t xml:space="preserve">a </w:t>
      </w:r>
      <w:r w:rsidR="000C2956" w:rsidRPr="00016D6A">
        <w:rPr>
          <w:shd w:val="clear" w:color="auto" w:fill="FFFFFF"/>
        </w:rPr>
        <w:t>merger, sale, acquisition, divestiture, restructuring, reorganization, dissolution, bankruptcy or other change of ownership or control.</w:t>
      </w:r>
    </w:p>
    <w:p w14:paraId="48A70B14" w14:textId="719A7526" w:rsidR="00BD3AA1" w:rsidRPr="00016D6A" w:rsidRDefault="00776992" w:rsidP="003D2305">
      <w:pPr>
        <w:pStyle w:val="ListParagraph"/>
        <w:numPr>
          <w:ilvl w:val="0"/>
          <w:numId w:val="1"/>
        </w:numPr>
        <w:spacing w:before="100" w:beforeAutospacing="1" w:after="100" w:afterAutospacing="1" w:line="240" w:lineRule="auto"/>
        <w:rPr>
          <w:sz w:val="27"/>
          <w:szCs w:val="27"/>
        </w:rPr>
      </w:pPr>
      <w:r w:rsidRPr="00016D6A">
        <w:t>We also may disclose your personal information: (</w:t>
      </w:r>
      <w:proofErr w:type="spellStart"/>
      <w:r w:rsidRPr="00016D6A">
        <w:t>i</w:t>
      </w:r>
      <w:proofErr w:type="spellEnd"/>
      <w:r w:rsidRPr="00016D6A">
        <w:t>) as permitted by law; (ii) if we determine that the disclosure of specific information is necessary to comply with the request of a law enforcement or regulatory agency or other legal process; (iii) to protect the legitimate rights, privacy, property, interests or safety of our company or our affiliated entities, business partners, employees or the general public; (iv) to pursue available remedies or limit damages; (v) to enforce our Terms of Use; and (vi) to respond to an emergency.</w:t>
      </w:r>
      <w:r w:rsidR="00672534" w:rsidRPr="00016D6A">
        <w:rPr>
          <w:rFonts w:eastAsia="Times New Roman" w:cstheme="minorHAnsi"/>
        </w:rPr>
        <w:t xml:space="preserve"> </w:t>
      </w:r>
    </w:p>
    <w:p w14:paraId="1D8978AA" w14:textId="017E11CB"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Do we use “cookies”?</w:t>
      </w:r>
    </w:p>
    <w:p w14:paraId="3DE6D651" w14:textId="3396F58B" w:rsidR="00EC7F41"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Yes.</w:t>
      </w:r>
      <w:r w:rsidR="00321A79" w:rsidRPr="00016D6A">
        <w:rPr>
          <w:rFonts w:eastAsia="Times New Roman" w:cstheme="minorHAnsi"/>
        </w:rPr>
        <w:t xml:space="preserve"> We and our service providers use various tracking technologies, including cookies, to collect information about you when you interact with </w:t>
      </w:r>
      <w:r w:rsidR="00C975D8" w:rsidRPr="00016D6A">
        <w:rPr>
          <w:rFonts w:eastAsia="Times New Roman" w:cstheme="minorHAnsi"/>
        </w:rPr>
        <w:t>our websites or applications</w:t>
      </w:r>
      <w:r w:rsidR="00321A79" w:rsidRPr="00016D6A">
        <w:rPr>
          <w:rFonts w:eastAsia="Times New Roman" w:cstheme="minorHAnsi"/>
        </w:rPr>
        <w:t>.</w:t>
      </w:r>
      <w:r w:rsidR="00321A79" w:rsidRPr="00016D6A">
        <w:rPr>
          <w:rFonts w:ascii="Arial Narrow" w:hAnsi="Arial Narrow"/>
        </w:rPr>
        <w:t xml:space="preserve"> </w:t>
      </w:r>
      <w:r w:rsidRPr="00016D6A">
        <w:rPr>
          <w:rFonts w:eastAsia="Times New Roman" w:cstheme="minorHAnsi"/>
        </w:rPr>
        <w:t xml:space="preserve"> Cookies are small files that a </w:t>
      </w:r>
      <w:r w:rsidR="00A722A6" w:rsidRPr="00016D6A">
        <w:rPr>
          <w:rFonts w:eastAsia="Times New Roman" w:cstheme="minorHAnsi"/>
        </w:rPr>
        <w:t>website</w:t>
      </w:r>
      <w:r w:rsidRPr="00016D6A">
        <w:rPr>
          <w:rFonts w:eastAsia="Times New Roman" w:cstheme="minorHAnsi"/>
        </w:rPr>
        <w:t xml:space="preserve"> or its service provider transfers to your computer’s hard drive through your Web browser (if you allow) that enables the site’s or service provider’s systems to recognize your browser and capture and remember certain information. Cookies help us in many ways to make your use of our </w:t>
      </w:r>
      <w:r w:rsidR="00A722A6" w:rsidRPr="00016D6A">
        <w:rPr>
          <w:rFonts w:eastAsia="Times New Roman" w:cstheme="minorHAnsi"/>
        </w:rPr>
        <w:t>website</w:t>
      </w:r>
      <w:r w:rsidRPr="00016D6A">
        <w:rPr>
          <w:rFonts w:eastAsia="Times New Roman" w:cstheme="minorHAnsi"/>
        </w:rPr>
        <w:t xml:space="preserve"> more enjoyable and meaningful, such as understanding usage patterns and improving functionality of the </w:t>
      </w:r>
      <w:r w:rsidR="00A722A6" w:rsidRPr="00016D6A">
        <w:rPr>
          <w:rFonts w:eastAsia="Times New Roman" w:cstheme="minorHAnsi"/>
        </w:rPr>
        <w:t>website</w:t>
      </w:r>
      <w:r w:rsidRPr="00016D6A">
        <w:rPr>
          <w:rFonts w:eastAsia="Times New Roman" w:cstheme="minorHAnsi"/>
        </w:rPr>
        <w:t xml:space="preserve">. For instance, we use cookies to help us understand your preferences based on previous or current </w:t>
      </w:r>
      <w:r w:rsidR="00A722A6" w:rsidRPr="00016D6A">
        <w:rPr>
          <w:rFonts w:eastAsia="Times New Roman" w:cstheme="minorHAnsi"/>
        </w:rPr>
        <w:t>website</w:t>
      </w:r>
      <w:r w:rsidRPr="00016D6A">
        <w:rPr>
          <w:rFonts w:eastAsia="Times New Roman" w:cstheme="minorHAnsi"/>
        </w:rPr>
        <w:t xml:space="preserve"> activity, which enables us to provide you with improved services. We also use cookies to help us compile aggregate data about </w:t>
      </w:r>
      <w:r w:rsidR="00A722A6" w:rsidRPr="00016D6A">
        <w:rPr>
          <w:rFonts w:eastAsia="Times New Roman" w:cstheme="minorHAnsi"/>
        </w:rPr>
        <w:t>website</w:t>
      </w:r>
      <w:r w:rsidRPr="00016D6A">
        <w:rPr>
          <w:rFonts w:eastAsia="Times New Roman" w:cstheme="minorHAnsi"/>
        </w:rPr>
        <w:t xml:space="preserve"> traffic and </w:t>
      </w:r>
      <w:r w:rsidR="00A722A6" w:rsidRPr="00016D6A">
        <w:rPr>
          <w:rFonts w:eastAsia="Times New Roman" w:cstheme="minorHAnsi"/>
        </w:rPr>
        <w:t>website</w:t>
      </w:r>
      <w:r w:rsidRPr="00016D6A">
        <w:rPr>
          <w:rFonts w:eastAsia="Times New Roman" w:cstheme="minorHAnsi"/>
        </w:rPr>
        <w:t xml:space="preserve"> interaction so that we can offer better </w:t>
      </w:r>
      <w:r w:rsidR="00A722A6" w:rsidRPr="00016D6A">
        <w:rPr>
          <w:rFonts w:eastAsia="Times New Roman" w:cstheme="minorHAnsi"/>
        </w:rPr>
        <w:t>website</w:t>
      </w:r>
      <w:r w:rsidRPr="00016D6A">
        <w:rPr>
          <w:rFonts w:eastAsia="Times New Roman" w:cstheme="minorHAnsi"/>
        </w:rPr>
        <w:t xml:space="preserve"> experiences and tools in the future. </w:t>
      </w:r>
    </w:p>
    <w:p w14:paraId="5BB8C2FB" w14:textId="4156B1E2" w:rsidR="00EC7F41"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 xml:space="preserve">You can choose to have your computer warn you each time a cookie is being sent, or you can choose to turn off all cookies. You do this through your browser (like </w:t>
      </w:r>
      <w:r w:rsidR="005062CF" w:rsidRPr="00016D6A">
        <w:rPr>
          <w:rFonts w:eastAsia="Times New Roman" w:cstheme="minorHAnsi"/>
        </w:rPr>
        <w:t>Google Chrome or</w:t>
      </w:r>
      <w:r w:rsidRPr="00016D6A">
        <w:rPr>
          <w:rFonts w:eastAsia="Times New Roman" w:cstheme="minorHAnsi"/>
        </w:rPr>
        <w:t xml:space="preserve"> Internet Explorer) settings. Each browser is a little different, so look at your browser Help menu to learn the correct way to modify your cookies. If you turn cookies off, you won’t have access to many features that make your </w:t>
      </w:r>
      <w:r w:rsidR="00A722A6" w:rsidRPr="00016D6A">
        <w:rPr>
          <w:rFonts w:eastAsia="Times New Roman" w:cstheme="minorHAnsi"/>
        </w:rPr>
        <w:t>website</w:t>
      </w:r>
      <w:r w:rsidRPr="00016D6A">
        <w:rPr>
          <w:rFonts w:eastAsia="Times New Roman" w:cstheme="minorHAnsi"/>
        </w:rPr>
        <w:t xml:space="preserve"> more efficient and some of our services will not function properly.</w:t>
      </w:r>
    </w:p>
    <w:p w14:paraId="1E108E10" w14:textId="77777777" w:rsidR="009C227D" w:rsidRPr="00016D6A" w:rsidRDefault="009C227D" w:rsidP="009C227D">
      <w:pPr>
        <w:spacing w:before="100" w:beforeAutospacing="1" w:after="100" w:afterAutospacing="1" w:line="240" w:lineRule="auto"/>
        <w:rPr>
          <w:rFonts w:eastAsia="Times New Roman" w:cstheme="minorHAnsi"/>
          <w:b/>
          <w:bCs/>
        </w:rPr>
      </w:pPr>
      <w:r w:rsidRPr="00016D6A">
        <w:rPr>
          <w:rFonts w:eastAsia="Times New Roman" w:cstheme="minorHAnsi"/>
          <w:b/>
          <w:bCs/>
        </w:rPr>
        <w:t>Analytics Services Provided by Others</w:t>
      </w:r>
    </w:p>
    <w:p w14:paraId="5D413FFD" w14:textId="78CF3A5F" w:rsidR="009C227D" w:rsidRDefault="009C227D" w:rsidP="009C227D">
      <w:pPr>
        <w:spacing w:before="100" w:beforeAutospacing="1" w:after="100" w:afterAutospacing="1" w:line="240" w:lineRule="auto"/>
        <w:rPr>
          <w:rFonts w:eastAsia="Times New Roman" w:cstheme="minorHAnsi"/>
        </w:rPr>
      </w:pPr>
      <w:r w:rsidRPr="00016D6A">
        <w:rPr>
          <w:rFonts w:eastAsia="Times New Roman" w:cstheme="minorHAnsi"/>
        </w:rPr>
        <w:t>We may allow others to provide analytics services on our behalf</w:t>
      </w:r>
      <w:r w:rsidR="00BD2736" w:rsidRPr="00016D6A">
        <w:rPr>
          <w:rFonts w:eastAsia="Times New Roman" w:cstheme="minorHAnsi"/>
        </w:rPr>
        <w:t xml:space="preserve"> (such as Google Analytics)</w:t>
      </w:r>
      <w:r w:rsidRPr="00016D6A">
        <w:rPr>
          <w:rFonts w:eastAsia="Times New Roman" w:cstheme="minorHAnsi"/>
        </w:rPr>
        <w:t>.</w:t>
      </w:r>
      <w:r w:rsidR="00BD2736" w:rsidRPr="00016D6A">
        <w:rPr>
          <w:rFonts w:eastAsia="Times New Roman" w:cstheme="minorHAnsi"/>
        </w:rPr>
        <w:t xml:space="preserve"> </w:t>
      </w:r>
      <w:r w:rsidRPr="00016D6A">
        <w:rPr>
          <w:rFonts w:eastAsia="Times New Roman" w:cstheme="minorHAnsi"/>
        </w:rPr>
        <w:t xml:space="preserve"> For example, we use analytics partners to help us analyze and track data, determine the popularity of certain content, deliver advertising and content targeted to your interests</w:t>
      </w:r>
      <w:r w:rsidR="00045127" w:rsidRPr="00016D6A">
        <w:rPr>
          <w:rFonts w:eastAsia="Times New Roman" w:cstheme="minorHAnsi"/>
        </w:rPr>
        <w:t xml:space="preserve"> </w:t>
      </w:r>
      <w:r w:rsidRPr="00016D6A">
        <w:rPr>
          <w:rFonts w:eastAsia="Times New Roman" w:cstheme="minorHAnsi"/>
        </w:rPr>
        <w:t>and other websites and better understand your online activity.</w:t>
      </w:r>
      <w:r w:rsidR="0062662A" w:rsidRPr="00016D6A">
        <w:rPr>
          <w:rFonts w:eastAsia="Times New Roman" w:cstheme="minorHAnsi"/>
        </w:rPr>
        <w:t xml:space="preserve"> </w:t>
      </w:r>
      <w:r w:rsidR="005632CA" w:rsidRPr="00016D6A">
        <w:rPr>
          <w:rFonts w:eastAsia="Times New Roman" w:cstheme="minorHAnsi"/>
        </w:rPr>
        <w:t xml:space="preserve">You can learn more about how Google Analytics uses your data by visiting </w:t>
      </w:r>
      <w:hyperlink r:id="rId14" w:history="1">
        <w:r w:rsidR="00016D6A" w:rsidRPr="00F32468">
          <w:rPr>
            <w:rStyle w:val="Hyperlink"/>
            <w:rFonts w:eastAsia="Times New Roman" w:cstheme="minorHAnsi"/>
          </w:rPr>
          <w:t>https://www.google.com/policies/privacy/partners/</w:t>
        </w:r>
      </w:hyperlink>
      <w:r w:rsidR="00016D6A">
        <w:rPr>
          <w:rFonts w:eastAsia="Times New Roman" w:cstheme="minorHAnsi"/>
        </w:rPr>
        <w:t>.</w:t>
      </w:r>
    </w:p>
    <w:p w14:paraId="5A1D040E" w14:textId="77777777"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Safeguarding Your Personal Information</w:t>
      </w:r>
    </w:p>
    <w:p w14:paraId="6C52525C" w14:textId="21D15A10" w:rsidR="00E23229" w:rsidRPr="00016D6A" w:rsidRDefault="00E23229" w:rsidP="00EC7F41">
      <w:pPr>
        <w:spacing w:before="100" w:beforeAutospacing="1" w:after="100" w:afterAutospacing="1" w:line="240" w:lineRule="auto"/>
        <w:rPr>
          <w:rFonts w:eastAsia="Times New Roman" w:cstheme="minorHAnsi"/>
        </w:rPr>
      </w:pPr>
      <w:r w:rsidRPr="00016D6A">
        <w:rPr>
          <w:shd w:val="clear" w:color="auto" w:fill="FFFFFF"/>
        </w:rPr>
        <w:t xml:space="preserve">We take reasonable precautions to help protect the personal information that we collect and store from websites and applications.  However, no system or online transmission of data is completely secure and </w:t>
      </w:r>
      <w:r w:rsidR="00E00B1C">
        <w:rPr>
          <w:shd w:val="clear" w:color="auto" w:fill="FFFFFF"/>
        </w:rPr>
        <w:t>NCP</w:t>
      </w:r>
      <w:r w:rsidRPr="00016D6A">
        <w:rPr>
          <w:shd w:val="clear" w:color="auto" w:fill="FFFFFF"/>
        </w:rPr>
        <w:t xml:space="preserve"> cannot guarantee the security of personal information transmitted on-line. </w:t>
      </w:r>
      <w:r w:rsidR="00A0235C" w:rsidRPr="00016D6A">
        <w:rPr>
          <w:shd w:val="clear" w:color="auto" w:fill="FFFFFF"/>
        </w:rPr>
        <w:t>We encourage you to</w:t>
      </w:r>
      <w:r w:rsidRPr="00016D6A">
        <w:rPr>
          <w:shd w:val="clear" w:color="auto" w:fill="FFFFFF"/>
        </w:rPr>
        <w:t xml:space="preserve"> take reasonable precautions to safeguard your personal information.</w:t>
      </w:r>
    </w:p>
    <w:p w14:paraId="4FD648D0" w14:textId="35F30385"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Privacy and Third</w:t>
      </w:r>
      <w:r w:rsidR="00454BD8" w:rsidRPr="00016D6A">
        <w:rPr>
          <w:rFonts w:eastAsia="Times New Roman" w:cstheme="minorHAnsi"/>
          <w:b/>
        </w:rPr>
        <w:t>-</w:t>
      </w:r>
      <w:r w:rsidRPr="00016D6A">
        <w:rPr>
          <w:rFonts w:eastAsia="Times New Roman" w:cstheme="minorHAnsi"/>
          <w:b/>
        </w:rPr>
        <w:t>Party Links</w:t>
      </w:r>
    </w:p>
    <w:p w14:paraId="6AB43438" w14:textId="472DC41A" w:rsidR="00EC7F41"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We may include third</w:t>
      </w:r>
      <w:r w:rsidR="00454BD8" w:rsidRPr="00016D6A">
        <w:rPr>
          <w:rFonts w:eastAsia="Times New Roman" w:cstheme="minorHAnsi"/>
        </w:rPr>
        <w:t>-</w:t>
      </w:r>
      <w:r w:rsidRPr="00016D6A">
        <w:rPr>
          <w:rFonts w:eastAsia="Times New Roman" w:cstheme="minorHAnsi"/>
        </w:rPr>
        <w:t xml:space="preserve">party links on our </w:t>
      </w:r>
      <w:r w:rsidR="00A722A6" w:rsidRPr="00016D6A">
        <w:rPr>
          <w:rFonts w:eastAsia="Times New Roman" w:cstheme="minorHAnsi"/>
        </w:rPr>
        <w:t>website</w:t>
      </w:r>
      <w:r w:rsidR="00A0235C" w:rsidRPr="00016D6A">
        <w:rPr>
          <w:rFonts w:eastAsia="Times New Roman" w:cstheme="minorHAnsi"/>
        </w:rPr>
        <w:t xml:space="preserve"> or application, such as social media plug-ins</w:t>
      </w:r>
      <w:r w:rsidRPr="00016D6A">
        <w:rPr>
          <w:rFonts w:eastAsia="Times New Roman" w:cstheme="minorHAnsi"/>
        </w:rPr>
        <w:t xml:space="preserve">. </w:t>
      </w:r>
      <w:r w:rsidR="00A0235C" w:rsidRPr="00016D6A">
        <w:rPr>
          <w:rFonts w:eastAsia="Times New Roman" w:cstheme="minorHAnsi"/>
        </w:rPr>
        <w:t xml:space="preserve">If you visit the third party link, you will be subject to that third party’s privacy practices and policies, which may </w:t>
      </w:r>
      <w:r w:rsidR="00A0235C" w:rsidRPr="00016D6A">
        <w:rPr>
          <w:rFonts w:eastAsia="Times New Roman" w:cstheme="minorHAnsi"/>
        </w:rPr>
        <w:lastRenderedPageBreak/>
        <w:t xml:space="preserve">differ from this Privacy Notice.  </w:t>
      </w:r>
      <w:r w:rsidR="00A0235C" w:rsidRPr="00016D6A">
        <w:rPr>
          <w:shd w:val="clear" w:color="auto" w:fill="FFFFFF"/>
        </w:rPr>
        <w:t>A link to a third-party website or service does not mean that we endorse that third party or the quality or accuracy of the information presented on its website or service.</w:t>
      </w:r>
      <w:r w:rsidR="00A0235C" w:rsidRPr="00016D6A">
        <w:rPr>
          <w:sz w:val="26"/>
          <w:szCs w:val="26"/>
          <w:shd w:val="clear" w:color="auto" w:fill="FFFFFF"/>
        </w:rPr>
        <w:t xml:space="preserve">  </w:t>
      </w:r>
      <w:r w:rsidRPr="00016D6A">
        <w:rPr>
          <w:rFonts w:eastAsia="Times New Roman" w:cstheme="minorHAnsi"/>
        </w:rPr>
        <w:t xml:space="preserve">Nonetheless, we seek to protect the integrity of our </w:t>
      </w:r>
      <w:r w:rsidR="00A722A6" w:rsidRPr="00016D6A">
        <w:rPr>
          <w:rFonts w:eastAsia="Times New Roman" w:cstheme="minorHAnsi"/>
        </w:rPr>
        <w:t>website</w:t>
      </w:r>
      <w:r w:rsidRPr="00016D6A">
        <w:rPr>
          <w:rFonts w:eastAsia="Times New Roman" w:cstheme="minorHAnsi"/>
        </w:rPr>
        <w:t xml:space="preserve"> and welcome any feedback about these linked sites (including if a specific link does not work).</w:t>
      </w:r>
    </w:p>
    <w:p w14:paraId="2305DF38" w14:textId="3B3C0AEB" w:rsidR="00776992" w:rsidRPr="00016D6A" w:rsidRDefault="00776992" w:rsidP="00776992">
      <w:pPr>
        <w:spacing w:before="100" w:beforeAutospacing="1" w:after="100" w:afterAutospacing="1" w:line="240" w:lineRule="auto"/>
        <w:rPr>
          <w:rFonts w:eastAsia="Times New Roman" w:cstheme="minorHAnsi"/>
          <w:b/>
        </w:rPr>
      </w:pPr>
      <w:r w:rsidRPr="00016D6A">
        <w:rPr>
          <w:rFonts w:eastAsia="Times New Roman" w:cstheme="minorHAnsi"/>
          <w:b/>
        </w:rPr>
        <w:t>Users outside the U</w:t>
      </w:r>
      <w:r w:rsidR="00E23229" w:rsidRPr="00016D6A">
        <w:rPr>
          <w:rFonts w:eastAsia="Times New Roman" w:cstheme="minorHAnsi"/>
          <w:b/>
        </w:rPr>
        <w:t>nited States</w:t>
      </w:r>
    </w:p>
    <w:p w14:paraId="3351369E" w14:textId="475E8F90" w:rsidR="00776992" w:rsidRPr="00016D6A" w:rsidRDefault="00776992" w:rsidP="00776992">
      <w:pPr>
        <w:spacing w:before="100" w:beforeAutospacing="1" w:after="100" w:afterAutospacing="1" w:line="240" w:lineRule="auto"/>
        <w:rPr>
          <w:rFonts w:eastAsia="Times New Roman" w:cstheme="minorHAnsi"/>
        </w:rPr>
      </w:pPr>
      <w:r w:rsidRPr="00016D6A">
        <w:rPr>
          <w:rFonts w:eastAsia="Times New Roman" w:cstheme="minorHAnsi"/>
        </w:rPr>
        <w:t>This</w:t>
      </w:r>
      <w:r w:rsidR="005632CA" w:rsidRPr="00016D6A">
        <w:rPr>
          <w:rFonts w:eastAsia="Times New Roman" w:cstheme="minorHAnsi"/>
        </w:rPr>
        <w:t xml:space="preserve"> website or mobile application is intended for users located in the United States, and this</w:t>
      </w:r>
      <w:r w:rsidRPr="00016D6A">
        <w:rPr>
          <w:rFonts w:eastAsia="Times New Roman" w:cstheme="minorHAnsi"/>
        </w:rPr>
        <w:t xml:space="preserve"> Website Privacy Notice </w:t>
      </w:r>
      <w:r w:rsidR="005632CA" w:rsidRPr="00016D6A">
        <w:rPr>
          <w:rFonts w:eastAsia="Times New Roman" w:cstheme="minorHAnsi"/>
        </w:rPr>
        <w:t>describes how we use and disclose your personal information pursuant to</w:t>
      </w:r>
      <w:r w:rsidRPr="00016D6A">
        <w:rPr>
          <w:rFonts w:eastAsia="Times New Roman" w:cstheme="minorHAnsi"/>
        </w:rPr>
        <w:t xml:space="preserve"> United States law</w:t>
      </w:r>
      <w:r w:rsidR="005632CA" w:rsidRPr="00016D6A">
        <w:rPr>
          <w:rFonts w:eastAsia="Times New Roman" w:cstheme="minorHAnsi"/>
        </w:rPr>
        <w:t>.</w:t>
      </w:r>
      <w:r w:rsidRPr="00016D6A">
        <w:rPr>
          <w:rFonts w:eastAsia="Times New Roman" w:cstheme="minorHAnsi"/>
        </w:rPr>
        <w:t xml:space="preserve"> </w:t>
      </w:r>
      <w:r w:rsidR="005632CA" w:rsidRPr="00016D6A">
        <w:rPr>
          <w:rFonts w:eastAsia="Times New Roman" w:cstheme="minorHAnsi"/>
        </w:rPr>
        <w:t>W</w:t>
      </w:r>
      <w:r w:rsidRPr="00016D6A">
        <w:rPr>
          <w:rFonts w:eastAsia="Times New Roman" w:cstheme="minorHAnsi"/>
        </w:rPr>
        <w:t xml:space="preserve">e make no representation that this </w:t>
      </w:r>
      <w:r w:rsidR="005632CA" w:rsidRPr="00016D6A">
        <w:rPr>
          <w:rFonts w:eastAsia="Times New Roman" w:cstheme="minorHAnsi"/>
        </w:rPr>
        <w:t>s</w:t>
      </w:r>
      <w:r w:rsidRPr="00016D6A">
        <w:rPr>
          <w:rFonts w:eastAsia="Times New Roman" w:cstheme="minorHAnsi"/>
        </w:rPr>
        <w:t>ite</w:t>
      </w:r>
      <w:r w:rsidR="005632CA" w:rsidRPr="00016D6A">
        <w:rPr>
          <w:rFonts w:eastAsia="Times New Roman" w:cstheme="minorHAnsi"/>
        </w:rPr>
        <w:t xml:space="preserve"> or mobile application</w:t>
      </w:r>
      <w:r w:rsidRPr="00016D6A">
        <w:rPr>
          <w:rFonts w:eastAsia="Times New Roman" w:cstheme="minorHAnsi"/>
        </w:rPr>
        <w:t xml:space="preserve"> is appropriate or available for use in locations outside of the United States.</w:t>
      </w:r>
      <w:r w:rsidRPr="00016D6A">
        <w:rPr>
          <w:rFonts w:ascii="Arial" w:hAnsi="Arial" w:cs="Arial"/>
          <w:sz w:val="25"/>
          <w:szCs w:val="25"/>
          <w:shd w:val="clear" w:color="auto" w:fill="F7F9FC"/>
        </w:rPr>
        <w:t xml:space="preserve">  </w:t>
      </w:r>
      <w:r w:rsidRPr="00016D6A">
        <w:rPr>
          <w:rFonts w:eastAsia="Times New Roman" w:cstheme="minorHAnsi"/>
        </w:rPr>
        <w:t xml:space="preserve">The privacy laws of the United States and other countries may be different from those in your country, and you understand that by using this </w:t>
      </w:r>
      <w:r w:rsidR="005632CA" w:rsidRPr="00016D6A">
        <w:rPr>
          <w:rFonts w:eastAsia="Times New Roman" w:cstheme="minorHAnsi"/>
        </w:rPr>
        <w:t>w</w:t>
      </w:r>
      <w:r w:rsidRPr="00016D6A">
        <w:rPr>
          <w:rFonts w:eastAsia="Times New Roman" w:cstheme="minorHAnsi"/>
        </w:rPr>
        <w:t>ebsite</w:t>
      </w:r>
      <w:r w:rsidR="005632CA" w:rsidRPr="00016D6A">
        <w:rPr>
          <w:rFonts w:eastAsia="Times New Roman" w:cstheme="minorHAnsi"/>
        </w:rPr>
        <w:t xml:space="preserve"> or mobile application</w:t>
      </w:r>
      <w:r w:rsidRPr="00016D6A">
        <w:rPr>
          <w:rFonts w:eastAsia="Times New Roman" w:cstheme="minorHAnsi"/>
        </w:rPr>
        <w:t>, your personal information will be processed in the United States or in the countries where our vendors are located.</w:t>
      </w:r>
    </w:p>
    <w:p w14:paraId="7F3C6DB3" w14:textId="77777777" w:rsidR="005632CA" w:rsidRPr="00016D6A" w:rsidRDefault="005632CA" w:rsidP="00EC7F41">
      <w:pPr>
        <w:spacing w:before="100" w:beforeAutospacing="1" w:after="100" w:afterAutospacing="1" w:line="240" w:lineRule="auto"/>
        <w:rPr>
          <w:rFonts w:eastAsia="Times New Roman" w:cstheme="minorHAnsi"/>
          <w:b/>
        </w:rPr>
      </w:pPr>
      <w:r w:rsidRPr="00016D6A">
        <w:rPr>
          <w:rFonts w:eastAsia="Times New Roman" w:cstheme="minorHAnsi"/>
          <w:b/>
        </w:rPr>
        <w:t>Note to California Residents</w:t>
      </w:r>
    </w:p>
    <w:p w14:paraId="36B031DB" w14:textId="36FF358A" w:rsidR="005632CA" w:rsidRPr="00016D6A" w:rsidRDefault="005632CA" w:rsidP="00EC7F41">
      <w:pPr>
        <w:spacing w:before="100" w:beforeAutospacing="1" w:after="100" w:afterAutospacing="1" w:line="240" w:lineRule="auto"/>
        <w:rPr>
          <w:rFonts w:eastAsia="Times New Roman" w:cstheme="minorHAnsi"/>
        </w:rPr>
      </w:pPr>
      <w:r w:rsidRPr="00016D6A">
        <w:rPr>
          <w:rFonts w:eastAsia="Times New Roman" w:cstheme="minorHAnsi"/>
        </w:rPr>
        <w:t xml:space="preserve">If you are a resident of California, please review our California Privacy Notice for additional information about how we use and disclose your personal information. </w:t>
      </w:r>
    </w:p>
    <w:p w14:paraId="1E442E53" w14:textId="4C4964E3"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Children’s Privacy</w:t>
      </w:r>
    </w:p>
    <w:p w14:paraId="0D40A70A" w14:textId="03F61834" w:rsidR="00676B3C" w:rsidRDefault="00392C38" w:rsidP="004F578A">
      <w:pPr>
        <w:spacing w:before="100" w:beforeAutospacing="1" w:after="100" w:afterAutospacing="1" w:line="240" w:lineRule="auto"/>
        <w:rPr>
          <w:rFonts w:eastAsia="Times New Roman" w:cstheme="minorHAnsi"/>
        </w:rPr>
      </w:pPr>
      <w:r>
        <w:rPr>
          <w:rFonts w:eastAsia="Times New Roman" w:cstheme="minorHAnsi"/>
        </w:rPr>
        <w:t>This Site</w:t>
      </w:r>
      <w:r w:rsidR="00672534" w:rsidRPr="00016D6A">
        <w:rPr>
          <w:rFonts w:eastAsia="Times New Roman" w:cstheme="minorHAnsi"/>
        </w:rPr>
        <w:t xml:space="preserve"> is intended for adults </w:t>
      </w:r>
      <w:r>
        <w:rPr>
          <w:rFonts w:eastAsia="Times New Roman" w:cstheme="minorHAnsi"/>
        </w:rPr>
        <w:t xml:space="preserve">and does </w:t>
      </w:r>
      <w:r w:rsidR="00672534" w:rsidRPr="00016D6A">
        <w:rPr>
          <w:rFonts w:eastAsia="Times New Roman" w:cstheme="minorHAnsi"/>
        </w:rPr>
        <w:t xml:space="preserve">not knowingly collect </w:t>
      </w:r>
      <w:r w:rsidR="00676B3C" w:rsidRPr="00016D6A">
        <w:rPr>
          <w:rFonts w:eastAsia="Times New Roman" w:cstheme="minorHAnsi"/>
        </w:rPr>
        <w:t xml:space="preserve">personally identifiable </w:t>
      </w:r>
      <w:r w:rsidR="00672534" w:rsidRPr="00016D6A">
        <w:rPr>
          <w:rFonts w:eastAsia="Times New Roman" w:cstheme="minorHAnsi"/>
        </w:rPr>
        <w:t>information from children under the age of thirteen.</w:t>
      </w:r>
      <w:r>
        <w:rPr>
          <w:rFonts w:eastAsia="Times New Roman" w:cstheme="minorHAnsi"/>
        </w:rPr>
        <w:t xml:space="preserve"> </w:t>
      </w:r>
      <w:r w:rsidR="00676B3C" w:rsidRPr="00016D6A">
        <w:rPr>
          <w:rFonts w:eastAsia="Times New Roman" w:cstheme="minorHAnsi"/>
        </w:rPr>
        <w:t xml:space="preserve">If you believe </w:t>
      </w:r>
      <w:r>
        <w:rPr>
          <w:rFonts w:eastAsia="Times New Roman" w:cstheme="minorHAnsi"/>
        </w:rPr>
        <w:t>this Site</w:t>
      </w:r>
      <w:r w:rsidRPr="00016D6A">
        <w:rPr>
          <w:rFonts w:eastAsia="Times New Roman" w:cstheme="minorHAnsi"/>
        </w:rPr>
        <w:t xml:space="preserve"> </w:t>
      </w:r>
      <w:r w:rsidR="00676B3C" w:rsidRPr="00016D6A">
        <w:rPr>
          <w:rFonts w:eastAsia="Times New Roman" w:cstheme="minorHAnsi"/>
        </w:rPr>
        <w:t>might have any information from or about a child under the age of 13, please contact us by sending us an e-mail stating your request to </w:t>
      </w:r>
      <w:r w:rsidR="00D20B1C" w:rsidRPr="00016D6A">
        <w:rPr>
          <w:rFonts w:eastAsia="Times New Roman" w:cstheme="minorHAnsi"/>
        </w:rPr>
        <w:t>p</w:t>
      </w:r>
      <w:r w:rsidR="003B37F7" w:rsidRPr="00016D6A">
        <w:rPr>
          <w:rFonts w:eastAsia="Times New Roman" w:cstheme="minorHAnsi"/>
        </w:rPr>
        <w:t>rivacy</w:t>
      </w:r>
      <w:r w:rsidR="00676B3C" w:rsidRPr="00016D6A">
        <w:rPr>
          <w:rFonts w:eastAsia="Times New Roman" w:cstheme="minorHAnsi"/>
        </w:rPr>
        <w:t>@fmc</w:t>
      </w:r>
      <w:r>
        <w:rPr>
          <w:rFonts w:eastAsia="Times New Roman" w:cstheme="minorHAnsi"/>
        </w:rPr>
        <w:t>-</w:t>
      </w:r>
      <w:r w:rsidR="00676B3C" w:rsidRPr="00016D6A">
        <w:rPr>
          <w:rFonts w:eastAsia="Times New Roman" w:cstheme="minorHAnsi"/>
        </w:rPr>
        <w:t>na.com or contacting us in writing at the address provided below.</w:t>
      </w:r>
    </w:p>
    <w:p w14:paraId="1B301911" w14:textId="77777777"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Retention of Your Personal Information</w:t>
      </w:r>
    </w:p>
    <w:p w14:paraId="1F3E5F5E" w14:textId="77777777" w:rsidR="00CB7DF6"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We will store the personal information you provide for as long as we believe is necessary or appropriate (</w:t>
      </w:r>
      <w:proofErr w:type="spellStart"/>
      <w:r w:rsidRPr="00016D6A">
        <w:rPr>
          <w:rFonts w:eastAsia="Times New Roman" w:cstheme="minorHAnsi"/>
        </w:rPr>
        <w:t>i</w:t>
      </w:r>
      <w:proofErr w:type="spellEnd"/>
      <w:r w:rsidRPr="00016D6A">
        <w:rPr>
          <w:rFonts w:eastAsia="Times New Roman" w:cstheme="minorHAnsi"/>
        </w:rPr>
        <w:t xml:space="preserve">) to carry out the purpose(s) for which we collected it, or (ii) to comply with applicable laws, contracts, or other rules or regulations. </w:t>
      </w:r>
    </w:p>
    <w:p w14:paraId="36DD69D9" w14:textId="77777777"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Questions and Feedback</w:t>
      </w:r>
    </w:p>
    <w:p w14:paraId="6732755C" w14:textId="4D7008B1" w:rsidR="00EC7F41" w:rsidRPr="00016D6A" w:rsidRDefault="00672534" w:rsidP="00EC7F41">
      <w:pPr>
        <w:spacing w:before="100" w:beforeAutospacing="1" w:after="100" w:afterAutospacing="1" w:line="240" w:lineRule="auto"/>
      </w:pPr>
      <w:r w:rsidRPr="00016D6A">
        <w:rPr>
          <w:rFonts w:eastAsia="Times New Roman" w:cstheme="minorHAnsi"/>
        </w:rPr>
        <w:t xml:space="preserve">We welcome your questions, comments, and concerns about this </w:t>
      </w:r>
      <w:r w:rsidR="00781D36" w:rsidRPr="00016D6A">
        <w:rPr>
          <w:rFonts w:eastAsia="Times New Roman" w:cstheme="minorHAnsi"/>
        </w:rPr>
        <w:t>Privacy Notice</w:t>
      </w:r>
      <w:r w:rsidR="00A0235C" w:rsidRPr="00016D6A">
        <w:rPr>
          <w:rFonts w:eastAsia="Times New Roman" w:cstheme="minorHAnsi"/>
        </w:rPr>
        <w:t xml:space="preserve"> or how we process your personal information</w:t>
      </w:r>
      <w:r w:rsidRPr="00016D6A">
        <w:rPr>
          <w:rFonts w:eastAsia="Times New Roman" w:cstheme="minorHAnsi"/>
        </w:rPr>
        <w:t xml:space="preserve">. Please send us any questions or feedback to </w:t>
      </w:r>
      <w:r w:rsidR="00016D6A" w:rsidRPr="008F76C5">
        <w:t>privacy@fmc-na.com</w:t>
      </w:r>
      <w:r w:rsidR="009A497D" w:rsidRPr="00016D6A">
        <w:t>,</w:t>
      </w:r>
      <w:r w:rsidR="000419D2" w:rsidRPr="00016D6A">
        <w:t xml:space="preserve"> or in writing to:</w:t>
      </w:r>
    </w:p>
    <w:p w14:paraId="39088157" w14:textId="43920EC5" w:rsidR="00A0235C" w:rsidRPr="00016D6A" w:rsidRDefault="00754946" w:rsidP="004F578A">
      <w:pPr>
        <w:spacing w:after="0" w:line="240" w:lineRule="auto"/>
      </w:pPr>
      <w:r>
        <w:t>National Cardiovascular Partners</w:t>
      </w:r>
    </w:p>
    <w:p w14:paraId="18562E0C" w14:textId="6C8EB026" w:rsidR="00F966C3" w:rsidRPr="00016D6A" w:rsidRDefault="00143AB2" w:rsidP="004F578A">
      <w:pPr>
        <w:spacing w:after="0" w:line="240" w:lineRule="auto"/>
      </w:pPr>
      <w:r w:rsidRPr="00016D6A">
        <w:t>920 Winter Street</w:t>
      </w:r>
    </w:p>
    <w:p w14:paraId="5A8991C7" w14:textId="2A81189C" w:rsidR="00143AB2" w:rsidRPr="00016D6A" w:rsidRDefault="00143AB2" w:rsidP="004F578A">
      <w:pPr>
        <w:spacing w:after="0" w:line="240" w:lineRule="auto"/>
      </w:pPr>
      <w:r w:rsidRPr="00016D6A">
        <w:t>Waltham, MA 02451</w:t>
      </w:r>
    </w:p>
    <w:p w14:paraId="3599D9C9" w14:textId="53515767" w:rsidR="00143AB2" w:rsidRDefault="00143AB2" w:rsidP="004F578A">
      <w:pPr>
        <w:spacing w:after="0" w:line="240" w:lineRule="auto"/>
      </w:pPr>
      <w:r w:rsidRPr="00016D6A">
        <w:t>Attn: Privacy Officer</w:t>
      </w:r>
    </w:p>
    <w:p w14:paraId="7292F45D" w14:textId="554D7C13" w:rsidR="002373AF" w:rsidRDefault="002373AF" w:rsidP="004F578A">
      <w:pPr>
        <w:spacing w:after="0" w:line="240" w:lineRule="auto"/>
      </w:pPr>
    </w:p>
    <w:p w14:paraId="189DBCF2" w14:textId="766653CC" w:rsidR="00754946" w:rsidRDefault="00754946" w:rsidP="004F578A">
      <w:pPr>
        <w:spacing w:after="0" w:line="240" w:lineRule="auto"/>
      </w:pPr>
    </w:p>
    <w:p w14:paraId="4EA9A8AD" w14:textId="77777777" w:rsidR="00754946" w:rsidRDefault="00754946" w:rsidP="004F578A">
      <w:pPr>
        <w:spacing w:after="0" w:line="240" w:lineRule="auto"/>
      </w:pPr>
    </w:p>
    <w:p w14:paraId="720F6D42" w14:textId="54DF7C5B" w:rsidR="002373AF" w:rsidRDefault="002373AF" w:rsidP="004F578A">
      <w:pPr>
        <w:spacing w:after="0" w:line="240" w:lineRule="auto"/>
      </w:pPr>
    </w:p>
    <w:p w14:paraId="07043F33" w14:textId="77777777" w:rsidR="002373AF" w:rsidRPr="005E2C9C" w:rsidRDefault="002373AF" w:rsidP="002373AF">
      <w:pPr>
        <w:spacing w:before="100" w:beforeAutospacing="1" w:after="100" w:afterAutospacing="1" w:line="240" w:lineRule="auto"/>
        <w:rPr>
          <w:rFonts w:eastAsia="Times New Roman" w:cstheme="minorHAnsi"/>
          <w:b/>
        </w:rPr>
      </w:pPr>
      <w:r w:rsidRPr="005E2C9C">
        <w:rPr>
          <w:rFonts w:eastAsia="Times New Roman" w:cstheme="minorHAnsi"/>
          <w:b/>
        </w:rPr>
        <w:lastRenderedPageBreak/>
        <w:t>California Privacy Notice for California Residents</w:t>
      </w:r>
    </w:p>
    <w:p w14:paraId="48F92B45" w14:textId="77777777" w:rsidR="002373AF" w:rsidRPr="005E2C9C" w:rsidRDefault="002373AF" w:rsidP="002373AF">
      <w:pPr>
        <w:spacing w:before="100" w:beforeAutospacing="1" w:after="100" w:afterAutospacing="1" w:line="240" w:lineRule="auto"/>
        <w:rPr>
          <w:rFonts w:eastAsia="Times New Roman" w:cstheme="minorHAnsi"/>
        </w:rPr>
      </w:pPr>
      <w:r w:rsidRPr="005E2C9C">
        <w:rPr>
          <w:rFonts w:eastAsia="Times New Roman" w:cstheme="minorHAnsi"/>
        </w:rPr>
        <w:t xml:space="preserve">The California Consumer Privacy Act of 2018 provides California residents with the right to receive additional information about how certain personal information is collected, used and disclosed.  We adopt this notice to comply with the CCPA and to supplement our other practices described in our Privacy Policy above.  </w:t>
      </w:r>
    </w:p>
    <w:p w14:paraId="19FDC232" w14:textId="6AFA583F" w:rsidR="002373AF" w:rsidRPr="005E2C9C" w:rsidRDefault="002373AF" w:rsidP="002373AF">
      <w:pPr>
        <w:spacing w:before="100" w:beforeAutospacing="1" w:after="100" w:afterAutospacing="1" w:line="240" w:lineRule="auto"/>
        <w:rPr>
          <w:rFonts w:eastAsia="Times New Roman" w:cstheme="minorHAnsi"/>
        </w:rPr>
      </w:pPr>
      <w:r w:rsidRPr="005E2C9C">
        <w:rPr>
          <w:rFonts w:eastAsia="Times New Roman" w:cstheme="minorHAnsi"/>
        </w:rPr>
        <w:t xml:space="preserve">“We” or “us” refers to </w:t>
      </w:r>
      <w:r w:rsidR="002357D9">
        <w:rPr>
          <w:rFonts w:eastAsia="Times New Roman" w:cstheme="minorHAnsi"/>
        </w:rPr>
        <w:t>National Cardiovascular Partners, LP</w:t>
      </w:r>
      <w:r w:rsidRPr="005E2C9C">
        <w:rPr>
          <w:rFonts w:eastAsia="Times New Roman" w:cstheme="minorHAnsi"/>
        </w:rPr>
        <w:t xml:space="preserve"> or one or more of its direct or indirect subsidiaries and affiliates.  Any terms defined in the CCPA have the same meaning when used in this notice.</w:t>
      </w:r>
    </w:p>
    <w:p w14:paraId="370FC09F" w14:textId="77777777" w:rsidR="002373AF" w:rsidRPr="005E2C9C" w:rsidRDefault="002373AF" w:rsidP="002373AF">
      <w:pPr>
        <w:rPr>
          <w:rFonts w:cstheme="minorHAnsi"/>
          <w:b/>
          <w:bCs/>
        </w:rPr>
      </w:pPr>
      <w:r w:rsidRPr="005E2C9C">
        <w:rPr>
          <w:rFonts w:cstheme="minorHAnsi"/>
          <w:b/>
          <w:bCs/>
        </w:rPr>
        <w:t>Personal Information We Collect</w:t>
      </w:r>
    </w:p>
    <w:p w14:paraId="725D6009" w14:textId="77777777" w:rsidR="002373AF" w:rsidRPr="005E2C9C" w:rsidRDefault="002373AF" w:rsidP="002373AF">
      <w:pPr>
        <w:rPr>
          <w:rFonts w:cstheme="minorHAnsi"/>
        </w:rPr>
      </w:pPr>
      <w:r w:rsidRPr="005E2C9C">
        <w:rPr>
          <w:rFonts w:cstheme="minorHAnsi"/>
        </w:rPr>
        <w:t xml:space="preserve">California law defines “personal information” as information that identifies, relates to, describes, references, is capable of being associated with, or could reasonably be linked, directly or indirectly, with a particular consumer or device.  </w:t>
      </w:r>
    </w:p>
    <w:p w14:paraId="033A3607" w14:textId="70EC0905" w:rsidR="002373AF" w:rsidRPr="005E2C9C" w:rsidRDefault="002373AF" w:rsidP="002373AF">
      <w:pPr>
        <w:shd w:val="clear" w:color="auto" w:fill="FFFFFF"/>
        <w:spacing w:after="0" w:line="240" w:lineRule="auto"/>
        <w:rPr>
          <w:rFonts w:cstheme="minorHAnsi"/>
        </w:rPr>
      </w:pPr>
      <w:r w:rsidRPr="005E2C9C">
        <w:rPr>
          <w:rFonts w:cstheme="minorHAnsi"/>
        </w:rPr>
        <w:t xml:space="preserve">We collect different categories of personal information from different individuals, depending on their relationship to </w:t>
      </w:r>
      <w:r w:rsidR="00E00B1C">
        <w:rPr>
          <w:rFonts w:cstheme="minorHAnsi"/>
        </w:rPr>
        <w:t>NCP</w:t>
      </w:r>
      <w:r w:rsidRPr="005E2C9C">
        <w:rPr>
          <w:rFonts w:cstheme="minorHAnsi"/>
        </w:rPr>
        <w:t xml:space="preserve">.  We may collect this information directly from you or from our websites, mobile applications, service providers or affiliates.  </w:t>
      </w:r>
    </w:p>
    <w:p w14:paraId="6B376EA7" w14:textId="77777777" w:rsidR="002373AF" w:rsidRPr="005E2C9C" w:rsidRDefault="002373AF" w:rsidP="002373AF">
      <w:pPr>
        <w:shd w:val="clear" w:color="auto" w:fill="FFFFFF"/>
        <w:spacing w:after="0" w:line="240" w:lineRule="auto"/>
        <w:rPr>
          <w:rFonts w:cstheme="minorHAnsi"/>
        </w:rPr>
      </w:pPr>
    </w:p>
    <w:p w14:paraId="489CDAC8" w14:textId="77777777" w:rsidR="002373AF" w:rsidRPr="005E2C9C" w:rsidRDefault="002373AF" w:rsidP="002373AF">
      <w:pPr>
        <w:shd w:val="clear" w:color="auto" w:fill="FFFFFF"/>
        <w:spacing w:after="0" w:line="240" w:lineRule="auto"/>
        <w:rPr>
          <w:rFonts w:cstheme="minorHAnsi"/>
        </w:rPr>
      </w:pPr>
      <w:r w:rsidRPr="005E2C9C">
        <w:rPr>
          <w:rFonts w:cstheme="minorHAnsi"/>
        </w:rPr>
        <w:t>In the preceding 12 months, we have collected the following categories of personal information for our business purposes, including:</w:t>
      </w:r>
    </w:p>
    <w:p w14:paraId="4481FA9B"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Identifiers (e.g. name, mailing address, email address, phone number, credit/debit card number)</w:t>
      </w:r>
    </w:p>
    <w:p w14:paraId="4977DEE1" w14:textId="77777777" w:rsidR="002373AF" w:rsidRPr="005E2C9C" w:rsidRDefault="002373AF" w:rsidP="002373AF">
      <w:pPr>
        <w:pStyle w:val="ListParagraph"/>
        <w:numPr>
          <w:ilvl w:val="0"/>
          <w:numId w:val="15"/>
        </w:numPr>
        <w:spacing w:after="0"/>
        <w:rPr>
          <w:rFonts w:cstheme="minorHAnsi"/>
        </w:rPr>
      </w:pPr>
      <w:r w:rsidRPr="005E2C9C">
        <w:rPr>
          <w:rFonts w:cstheme="minorHAnsi"/>
        </w:rPr>
        <w:t>Personal Information in Customer Records (e.g. your signature, physical characteristics or description, telephone number, or any other financial information.</w:t>
      </w:r>
    </w:p>
    <w:p w14:paraId="16AE3E06"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Characteristics of protected classifications (e.g. gender, age)</w:t>
      </w:r>
    </w:p>
    <w:p w14:paraId="358E2F51"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Commercial information (e.g. products or services purchased, purchase history)</w:t>
      </w:r>
    </w:p>
    <w:p w14:paraId="2ABA06AD"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Internet or other electronic network activity (e.g. browse or search history)</w:t>
      </w:r>
    </w:p>
    <w:p w14:paraId="3D9EE2EE"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Geolocation data (e.g. latitude or longitude)</w:t>
      </w:r>
    </w:p>
    <w:p w14:paraId="13749443"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Audio, electronic, visual, or similar information (e.g. recording of calls)</w:t>
      </w:r>
    </w:p>
    <w:p w14:paraId="7A6892F9"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Professional or Employment Information (e.g. Information about your professional and employment status)</w:t>
      </w:r>
    </w:p>
    <w:p w14:paraId="18DB42FC" w14:textId="77777777" w:rsidR="002373AF" w:rsidRPr="005E2C9C" w:rsidRDefault="002373AF" w:rsidP="002373AF">
      <w:pPr>
        <w:pStyle w:val="ListParagraph"/>
        <w:numPr>
          <w:ilvl w:val="0"/>
          <w:numId w:val="15"/>
        </w:numPr>
        <w:spacing w:after="0"/>
        <w:rPr>
          <w:rFonts w:cstheme="minorHAnsi"/>
        </w:rPr>
      </w:pPr>
      <w:r w:rsidRPr="005E2C9C">
        <w:rPr>
          <w:rFonts w:cstheme="minorHAnsi"/>
        </w:rPr>
        <w:t>Education Information (e.g. transcripts)</w:t>
      </w:r>
    </w:p>
    <w:p w14:paraId="2EA58002"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Inferences drawn from any of the above (e.g. preferences or characteristics)</w:t>
      </w:r>
    </w:p>
    <w:p w14:paraId="1E2CAAFD" w14:textId="77777777" w:rsidR="002373AF" w:rsidRPr="005E2C9C" w:rsidRDefault="002373AF" w:rsidP="002373AF">
      <w:pPr>
        <w:shd w:val="clear" w:color="auto" w:fill="FFFFFF"/>
        <w:spacing w:after="0" w:line="240" w:lineRule="auto"/>
        <w:ind w:left="720"/>
        <w:rPr>
          <w:rFonts w:cstheme="minorHAnsi"/>
        </w:rPr>
      </w:pPr>
    </w:p>
    <w:p w14:paraId="32A872B8" w14:textId="77777777" w:rsidR="002373AF" w:rsidRPr="005E2C9C" w:rsidRDefault="002373AF" w:rsidP="002373AF">
      <w:pPr>
        <w:rPr>
          <w:rFonts w:cstheme="minorHAnsi"/>
        </w:rPr>
      </w:pPr>
      <w:r w:rsidRPr="005E2C9C">
        <w:rPr>
          <w:rFonts w:cstheme="minorHAnsi"/>
        </w:rPr>
        <w:t xml:space="preserve">For purposes of California law, the definition of personal information does </w:t>
      </w:r>
      <w:r w:rsidRPr="005E2C9C">
        <w:rPr>
          <w:rFonts w:cstheme="minorHAnsi"/>
          <w:u w:val="single"/>
        </w:rPr>
        <w:t>not</w:t>
      </w:r>
      <w:r w:rsidRPr="005E2C9C">
        <w:rPr>
          <w:rFonts w:cstheme="minorHAnsi"/>
        </w:rPr>
        <w:t xml:space="preserve"> include:</w:t>
      </w:r>
    </w:p>
    <w:p w14:paraId="0345C946" w14:textId="77777777" w:rsidR="002373AF" w:rsidRPr="005E2C9C" w:rsidRDefault="002373AF" w:rsidP="002373AF">
      <w:pPr>
        <w:pStyle w:val="ListParagraph"/>
        <w:numPr>
          <w:ilvl w:val="0"/>
          <w:numId w:val="7"/>
        </w:numPr>
        <w:rPr>
          <w:rFonts w:cstheme="minorHAnsi"/>
        </w:rPr>
      </w:pPr>
      <w:r w:rsidRPr="005E2C9C">
        <w:rPr>
          <w:rFonts w:cstheme="minorHAnsi"/>
        </w:rPr>
        <w:t>Publicly available information from government records.</w:t>
      </w:r>
    </w:p>
    <w:p w14:paraId="27474066" w14:textId="77777777" w:rsidR="002373AF" w:rsidRPr="005E2C9C" w:rsidRDefault="002373AF" w:rsidP="002373AF">
      <w:pPr>
        <w:pStyle w:val="ListParagraph"/>
        <w:numPr>
          <w:ilvl w:val="0"/>
          <w:numId w:val="7"/>
        </w:numPr>
        <w:rPr>
          <w:rFonts w:cstheme="minorHAnsi"/>
        </w:rPr>
      </w:pPr>
      <w:r w:rsidRPr="005E2C9C">
        <w:rPr>
          <w:rFonts w:cstheme="minorHAnsi"/>
        </w:rPr>
        <w:t>De-identified or aggregated information that does not identify an individual</w:t>
      </w:r>
    </w:p>
    <w:p w14:paraId="737E44D9" w14:textId="77777777" w:rsidR="002373AF" w:rsidRPr="005E2C9C" w:rsidRDefault="002373AF" w:rsidP="002373AF">
      <w:pPr>
        <w:pStyle w:val="ListParagraph"/>
        <w:numPr>
          <w:ilvl w:val="0"/>
          <w:numId w:val="7"/>
        </w:numPr>
        <w:rPr>
          <w:rFonts w:cstheme="minorHAnsi"/>
        </w:rPr>
      </w:pPr>
      <w:r w:rsidRPr="005E2C9C">
        <w:rPr>
          <w:rFonts w:cstheme="minorHAnsi"/>
        </w:rPr>
        <w:t>Information excluded from CCPA’s scope, such as:</w:t>
      </w:r>
    </w:p>
    <w:p w14:paraId="4E2427BA" w14:textId="77777777" w:rsidR="002373AF" w:rsidRPr="005E2C9C" w:rsidRDefault="002373AF" w:rsidP="002373AF">
      <w:pPr>
        <w:pStyle w:val="ListParagraph"/>
        <w:ind w:left="1440"/>
        <w:rPr>
          <w:rFonts w:cstheme="minorHAnsi"/>
        </w:rPr>
      </w:pPr>
    </w:p>
    <w:p w14:paraId="5C14DDD0" w14:textId="77777777" w:rsidR="002373AF" w:rsidRPr="005E2C9C" w:rsidRDefault="002373AF" w:rsidP="002373AF">
      <w:pPr>
        <w:pStyle w:val="ListParagraph"/>
        <w:numPr>
          <w:ilvl w:val="1"/>
          <w:numId w:val="7"/>
        </w:numPr>
        <w:rPr>
          <w:rFonts w:cstheme="minorHAnsi"/>
        </w:rPr>
      </w:pPr>
      <w:r w:rsidRPr="005E2C9C">
        <w:rPr>
          <w:rFonts w:cstheme="minorHAnsi"/>
        </w:rPr>
        <w:t>Health or medical information that is protected by the Health Insurance Portability and Accountability Act of 1996 (HIPAA) and the California Confidentiality of Medical Information Act (CMIA), including medical information that we collect from you for treatment or clinical research purposes;</w:t>
      </w:r>
    </w:p>
    <w:p w14:paraId="278E6D33" w14:textId="77777777" w:rsidR="002373AF" w:rsidRPr="005E2C9C" w:rsidRDefault="002373AF" w:rsidP="002373AF">
      <w:pPr>
        <w:pStyle w:val="ListParagraph"/>
        <w:ind w:left="1440"/>
        <w:rPr>
          <w:rFonts w:cstheme="minorHAnsi"/>
        </w:rPr>
      </w:pPr>
    </w:p>
    <w:p w14:paraId="1E0001F0" w14:textId="77777777" w:rsidR="002373AF" w:rsidRPr="005E2C9C" w:rsidRDefault="002373AF" w:rsidP="002373AF">
      <w:pPr>
        <w:pStyle w:val="ListParagraph"/>
        <w:numPr>
          <w:ilvl w:val="1"/>
          <w:numId w:val="7"/>
        </w:numPr>
        <w:rPr>
          <w:rFonts w:cstheme="minorHAnsi"/>
        </w:rPr>
      </w:pPr>
      <w:r w:rsidRPr="005E2C9C">
        <w:rPr>
          <w:rFonts w:cstheme="minorHAnsi"/>
        </w:rPr>
        <w:lastRenderedPageBreak/>
        <w:t>Personal information that is protected by certain sector-specific privacy laws, including the Fair Credit Reporting Act (FRCA), the Gramm-Leach-Bliley Act (GLBA) or California Financial Information Privacy Act (FIPA), and the Driver's Privacy Protection Act of 1994.</w:t>
      </w:r>
    </w:p>
    <w:p w14:paraId="74CFC0D3" w14:textId="1E526DC6" w:rsidR="000879DB" w:rsidRPr="00F264DA" w:rsidRDefault="000879DB" w:rsidP="000879DB">
      <w:pPr>
        <w:spacing w:before="100" w:beforeAutospacing="1" w:after="100" w:afterAutospacing="1" w:line="240" w:lineRule="auto"/>
        <w:rPr>
          <w:rFonts w:eastAsia="Times New Roman" w:cstheme="minorHAnsi"/>
          <w:b/>
        </w:rPr>
      </w:pPr>
      <w:r w:rsidRPr="00F264DA">
        <w:rPr>
          <w:rFonts w:eastAsia="Times New Roman" w:cstheme="minorHAnsi"/>
          <w:b/>
        </w:rPr>
        <w:t xml:space="preserve">How </w:t>
      </w:r>
      <w:r>
        <w:rPr>
          <w:rFonts w:eastAsia="Times New Roman" w:cstheme="minorHAnsi"/>
          <w:b/>
        </w:rPr>
        <w:t>W</w:t>
      </w:r>
      <w:r w:rsidRPr="00F264DA">
        <w:rPr>
          <w:rFonts w:eastAsia="Times New Roman" w:cstheme="minorHAnsi"/>
          <w:b/>
        </w:rPr>
        <w:t xml:space="preserve">e </w:t>
      </w:r>
      <w:r>
        <w:rPr>
          <w:rFonts w:eastAsia="Times New Roman" w:cstheme="minorHAnsi"/>
          <w:b/>
        </w:rPr>
        <w:t>U</w:t>
      </w:r>
      <w:r w:rsidRPr="00F264DA">
        <w:rPr>
          <w:rFonts w:eastAsia="Times New Roman" w:cstheme="minorHAnsi"/>
          <w:b/>
        </w:rPr>
        <w:t xml:space="preserve">se </w:t>
      </w:r>
      <w:r>
        <w:rPr>
          <w:rFonts w:eastAsia="Times New Roman" w:cstheme="minorHAnsi"/>
          <w:b/>
        </w:rPr>
        <w:t>Y</w:t>
      </w:r>
      <w:r w:rsidRPr="00F264DA">
        <w:rPr>
          <w:rFonts w:eastAsia="Times New Roman" w:cstheme="minorHAnsi"/>
          <w:b/>
        </w:rPr>
        <w:t>our information</w:t>
      </w:r>
    </w:p>
    <w:p w14:paraId="61254C45" w14:textId="199EC3EF" w:rsidR="000879DB" w:rsidRPr="00F264DA" w:rsidRDefault="000879DB" w:rsidP="000879DB">
      <w:pPr>
        <w:spacing w:before="100" w:beforeAutospacing="1" w:after="100" w:afterAutospacing="1" w:line="240" w:lineRule="auto"/>
        <w:rPr>
          <w:rFonts w:eastAsia="Times New Roman" w:cstheme="minorHAnsi"/>
        </w:rPr>
      </w:pPr>
      <w:r>
        <w:rPr>
          <w:rFonts w:eastAsia="Times New Roman" w:cstheme="minorHAnsi"/>
        </w:rPr>
        <w:t xml:space="preserve">The information we collect from and about you and our other customers helps us personalize and continually improve your </w:t>
      </w:r>
      <w:r w:rsidR="00E00B1C">
        <w:rPr>
          <w:rFonts w:eastAsia="Times New Roman" w:cstheme="minorHAnsi"/>
        </w:rPr>
        <w:t>NCP</w:t>
      </w:r>
      <w:r>
        <w:rPr>
          <w:rFonts w:eastAsia="Times New Roman" w:cstheme="minorHAnsi"/>
        </w:rPr>
        <w:t xml:space="preserve"> experience. </w:t>
      </w:r>
      <w:r w:rsidRPr="00F264DA">
        <w:rPr>
          <w:rFonts w:eastAsia="Times New Roman" w:cstheme="minorHAnsi"/>
        </w:rPr>
        <w:t>We may use the information we collect from you</w:t>
      </w:r>
      <w:r>
        <w:rPr>
          <w:rFonts w:eastAsia="Times New Roman" w:cstheme="minorHAnsi"/>
        </w:rPr>
        <w:t xml:space="preserve"> in some of the following ways</w:t>
      </w:r>
      <w:r w:rsidRPr="00F264DA">
        <w:rPr>
          <w:rFonts w:eastAsia="Times New Roman" w:cstheme="minorHAnsi"/>
        </w:rPr>
        <w:t>:</w:t>
      </w:r>
    </w:p>
    <w:p w14:paraId="6EEBE960"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personalize and improve your experience on our Web site and to allow us to deliver the type of content and product offerings in which you are most interested.</w:t>
      </w:r>
    </w:p>
    <w:p w14:paraId="6B6500CF"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allow us to better service you in responding to your requests, provide you with information, products or services that you request.</w:t>
      </w:r>
    </w:p>
    <w:p w14:paraId="1CDCE5A2"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quickly process your transactions.</w:t>
      </w:r>
    </w:p>
    <w:p w14:paraId="616248FF"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verify and validate your identity.</w:t>
      </w:r>
    </w:p>
    <w:p w14:paraId="129753FA"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administer a promotion, survey or other Web site feature.</w:t>
      </w:r>
    </w:p>
    <w:p w14:paraId="527D6287"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troubleshoot problems with the Web site, or any services, as requested</w:t>
      </w:r>
    </w:p>
    <w:p w14:paraId="2F39C48A"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To provide you with email alerts and notices concerning our products or services, or events or news, that may be of interest to you.</w:t>
      </w:r>
    </w:p>
    <w:p w14:paraId="5635A066"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To carry out our obligations and enforce our rights arising from any contracts entered into between you and us, including for billing and collections.</w:t>
      </w:r>
    </w:p>
    <w:p w14:paraId="625740B8"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To improve our website and present its contents to you.</w:t>
      </w:r>
    </w:p>
    <w:p w14:paraId="485AC09D"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For testing, research, analysis and product development.</w:t>
      </w:r>
    </w:p>
    <w:p w14:paraId="5C9C24D8"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As necessary or appropriate to protect the rights, property or safety of us, our clients or others.</w:t>
      </w:r>
    </w:p>
    <w:p w14:paraId="6D3E5C31"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To respond to law enforcement requests and as required by applicable law, court order, or governmental regulations.</w:t>
      </w:r>
    </w:p>
    <w:p w14:paraId="0C63A8F5"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To evaluate or conduct a merger, divestiture, restructuring, reorganization, dissolution, or other sale or transfer of some or all of our assets, whether as a going concern or as part of bankruptcy, liquidation, or similar proceeding, in which personal information held by us is among the assets transferred.</w:t>
      </w:r>
    </w:p>
    <w:p w14:paraId="015727D0" w14:textId="75999489" w:rsidR="002373AF" w:rsidRPr="005E2C9C" w:rsidRDefault="002373AF" w:rsidP="002373AF">
      <w:pPr>
        <w:pStyle w:val="NormalWeb"/>
        <w:shd w:val="clear" w:color="auto" w:fill="FFFFFF"/>
        <w:spacing w:before="0" w:beforeAutospacing="0" w:after="188" w:afterAutospacing="0"/>
        <w:rPr>
          <w:rFonts w:asciiTheme="minorHAnsi" w:hAnsiTheme="minorHAnsi" w:cstheme="minorHAnsi"/>
          <w:b/>
          <w:bCs/>
          <w:sz w:val="22"/>
          <w:szCs w:val="22"/>
        </w:rPr>
      </w:pPr>
      <w:r w:rsidRPr="005E2C9C">
        <w:rPr>
          <w:rFonts w:asciiTheme="minorHAnsi" w:hAnsiTheme="minorHAnsi" w:cstheme="minorHAnsi"/>
          <w:b/>
          <w:bCs/>
          <w:sz w:val="22"/>
          <w:szCs w:val="22"/>
        </w:rPr>
        <w:t>Sharing Personal Information</w:t>
      </w:r>
    </w:p>
    <w:p w14:paraId="079EFEF4" w14:textId="77777777" w:rsidR="002373AF" w:rsidRPr="005E2C9C" w:rsidRDefault="002373AF" w:rsidP="002373AF">
      <w:pPr>
        <w:pStyle w:val="NormalWeb"/>
        <w:shd w:val="clear" w:color="auto" w:fill="FFFFFF"/>
        <w:spacing w:before="0" w:beforeAutospacing="0" w:after="188" w:afterAutospacing="0"/>
        <w:rPr>
          <w:rFonts w:asciiTheme="minorHAnsi" w:hAnsiTheme="minorHAnsi" w:cstheme="minorHAnsi"/>
          <w:sz w:val="22"/>
          <w:szCs w:val="22"/>
        </w:rPr>
      </w:pPr>
      <w:r w:rsidRPr="005E2C9C">
        <w:rPr>
          <w:rFonts w:asciiTheme="minorHAnsi" w:hAnsiTheme="minorHAnsi" w:cstheme="minorHAnsi"/>
          <w:sz w:val="22"/>
          <w:szCs w:val="22"/>
        </w:rPr>
        <w:t>We may disclose the personal information described above to third parties for business or commercial purposes, such as our affiliates, service providers and others who you or your agents authorize to receive your personal information in connection with products or services we provide to you.  The recipient is required to maintain the confidentiality of your personal information unless you consent or further disclosure is authorized by law.</w:t>
      </w:r>
    </w:p>
    <w:p w14:paraId="79A78671" w14:textId="77777777" w:rsidR="002373AF" w:rsidRPr="005E2C9C" w:rsidRDefault="002373AF" w:rsidP="002373AF">
      <w:pPr>
        <w:pStyle w:val="NormalWeb"/>
        <w:shd w:val="clear" w:color="auto" w:fill="FFFFFF"/>
        <w:spacing w:before="0" w:beforeAutospacing="0" w:after="188" w:afterAutospacing="0"/>
        <w:rPr>
          <w:rFonts w:asciiTheme="minorHAnsi" w:hAnsiTheme="minorHAnsi" w:cstheme="minorHAnsi"/>
          <w:sz w:val="22"/>
          <w:szCs w:val="22"/>
        </w:rPr>
      </w:pPr>
      <w:r w:rsidRPr="005E2C9C">
        <w:rPr>
          <w:rFonts w:asciiTheme="minorHAnsi" w:hAnsiTheme="minorHAnsi" w:cstheme="minorHAnsi"/>
          <w:sz w:val="22"/>
          <w:szCs w:val="22"/>
        </w:rPr>
        <w:t xml:space="preserve">In the preceding twelve (12) months, we have not sold any personal information. </w:t>
      </w:r>
    </w:p>
    <w:p w14:paraId="2ADDA469"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Your Rights and Choices</w:t>
      </w:r>
    </w:p>
    <w:p w14:paraId="13F91C0D"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 xml:space="preserve">This section describes California residents’ rights with respect to personal information protected by the CCPA, as well as how to exercise those rights. </w:t>
      </w:r>
    </w:p>
    <w:p w14:paraId="56B5D246"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i/>
          <w:iCs/>
        </w:rPr>
        <w:lastRenderedPageBreak/>
        <w:t>Access to Specific Information and Data Portability Rights</w:t>
      </w:r>
    </w:p>
    <w:p w14:paraId="1850A013"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 xml:space="preserve">You have the right to request that we disclose certain information to you about our collection and use of your personal information over the past 12 months.  We will disclose in response to a verifiable consumer request:  </w:t>
      </w:r>
    </w:p>
    <w:p w14:paraId="6819A7CE" w14:textId="77777777" w:rsidR="002373AF" w:rsidRPr="005E2C9C" w:rsidRDefault="002373AF" w:rsidP="002373AF">
      <w:pPr>
        <w:numPr>
          <w:ilvl w:val="0"/>
          <w:numId w:val="9"/>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The categories and sources for personal information we collected about you.</w:t>
      </w:r>
    </w:p>
    <w:p w14:paraId="3B477ECD" w14:textId="77777777" w:rsidR="002373AF" w:rsidRPr="005E2C9C" w:rsidRDefault="002373AF" w:rsidP="002373AF">
      <w:pPr>
        <w:numPr>
          <w:ilvl w:val="0"/>
          <w:numId w:val="9"/>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Our business or commercial purpose for collecting or selling that personal information.</w:t>
      </w:r>
    </w:p>
    <w:p w14:paraId="40D846B4" w14:textId="77777777" w:rsidR="002373AF" w:rsidRPr="005E2C9C" w:rsidRDefault="002373AF" w:rsidP="002373AF">
      <w:pPr>
        <w:numPr>
          <w:ilvl w:val="0"/>
          <w:numId w:val="9"/>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The categories of third parties with whom we share that personal information.</w:t>
      </w:r>
    </w:p>
    <w:p w14:paraId="441D4520" w14:textId="77777777" w:rsidR="002373AF" w:rsidRPr="005E2C9C" w:rsidRDefault="002373AF" w:rsidP="002373AF">
      <w:pPr>
        <w:numPr>
          <w:ilvl w:val="0"/>
          <w:numId w:val="9"/>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The specific pieces of personal information we collected about you (also called a data portability request).</w:t>
      </w:r>
    </w:p>
    <w:p w14:paraId="31F1BF62" w14:textId="77777777" w:rsidR="002373AF" w:rsidRPr="005E2C9C" w:rsidRDefault="002373AF" w:rsidP="002373AF">
      <w:pPr>
        <w:numPr>
          <w:ilvl w:val="0"/>
          <w:numId w:val="9"/>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If we disclosed your personal information for a business purpose, we will identify the personal information categories that each category of recipient obtained.</w:t>
      </w:r>
    </w:p>
    <w:p w14:paraId="2247D584" w14:textId="77777777" w:rsidR="002373AF" w:rsidRPr="005E2C9C" w:rsidRDefault="002373AF" w:rsidP="002373AF">
      <w:pPr>
        <w:shd w:val="clear" w:color="auto" w:fill="FFFFFF"/>
        <w:spacing w:after="188" w:line="240" w:lineRule="auto"/>
        <w:rPr>
          <w:rFonts w:eastAsia="Times New Roman" w:cstheme="minorHAnsi"/>
        </w:rPr>
      </w:pPr>
      <w:r w:rsidRPr="005E2C9C">
        <w:t xml:space="preserve">Although we do not sell personal information, if we ever do so in the future, we will provide a list of such </w:t>
      </w:r>
      <w:r w:rsidRPr="005E2C9C">
        <w:rPr>
          <w:rFonts w:eastAsia="Times New Roman" w:cstheme="minorHAnsi"/>
        </w:rPr>
        <w:t xml:space="preserve">sales, identifying the personal information categories that each category of recipient purchased. </w:t>
      </w:r>
    </w:p>
    <w:p w14:paraId="38D6E44C"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Deletion Request Rights</w:t>
      </w:r>
    </w:p>
    <w:p w14:paraId="27010C0E"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You have the right to request that we delete personal information that we collected from you and retained, subject to certain exceptions. We may deny your deletion request if retaining the information is necessary for us or our service providers to:</w:t>
      </w:r>
    </w:p>
    <w:p w14:paraId="6E3843C2"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7F8C5F09"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Detect security incidents, protect against malicious, deceptive, fraudulent, or illegal activity, or prosecute those responsible for such activities.</w:t>
      </w:r>
    </w:p>
    <w:p w14:paraId="4726DC52"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Debug products to identify and repair errors that impair existing intended functionality.</w:t>
      </w:r>
    </w:p>
    <w:p w14:paraId="38DF1FF7"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Exercise free speech, ensure the right of another consumer to exercise their free speech rights, or exercise another right provided for by law.</w:t>
      </w:r>
    </w:p>
    <w:p w14:paraId="62DA08F7"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Comply with the California Electronic Communications Privacy Act (Cal. Penal Code § 1546 </w:t>
      </w:r>
      <w:r w:rsidRPr="005E2C9C">
        <w:rPr>
          <w:rFonts w:eastAsia="Times New Roman" w:cstheme="minorHAnsi"/>
          <w:i/>
          <w:iCs/>
        </w:rPr>
        <w:t>seq.</w:t>
      </w:r>
      <w:r w:rsidRPr="005E2C9C">
        <w:rPr>
          <w:rFonts w:eastAsia="Times New Roman" w:cstheme="minorHAnsi"/>
        </w:rPr>
        <w:t>).</w:t>
      </w:r>
    </w:p>
    <w:p w14:paraId="6196DB72"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736D9DF2"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Enable solely internal uses that are reasonably aligned with consumer expectations based on your relationship with us.</w:t>
      </w:r>
    </w:p>
    <w:p w14:paraId="4F513E94"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Comply with a legal obligation.</w:t>
      </w:r>
    </w:p>
    <w:p w14:paraId="7ADAA2BB"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Make other internal and lawful uses of that information that are compatible with the context in which you provided it.</w:t>
      </w:r>
    </w:p>
    <w:p w14:paraId="30A1E083"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Exercising Access, Data Portability, and Deletion Rights</w:t>
      </w:r>
    </w:p>
    <w:p w14:paraId="4D2ECFBD"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To exercise the access, data portability, and deletion rights described above, please submit a verifiable consumer request by either:</w:t>
      </w:r>
    </w:p>
    <w:p w14:paraId="17E470CF" w14:textId="77777777" w:rsidR="002373AF" w:rsidRPr="005E2C9C" w:rsidRDefault="002373AF" w:rsidP="002373AF">
      <w:pPr>
        <w:numPr>
          <w:ilvl w:val="0"/>
          <w:numId w:val="11"/>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 xml:space="preserve">Calling us at </w:t>
      </w:r>
      <w:r w:rsidRPr="005E2C9C">
        <w:rPr>
          <w:rFonts w:ascii="Calibri" w:eastAsia="Times New Roman" w:hAnsi="Calibri" w:cs="Arial"/>
        </w:rPr>
        <w:t>1-833-352-0001</w:t>
      </w:r>
    </w:p>
    <w:p w14:paraId="31C8854C" w14:textId="13D3F8E5" w:rsidR="002373AF" w:rsidRPr="005E2C9C" w:rsidRDefault="002373AF" w:rsidP="002373AF">
      <w:pPr>
        <w:numPr>
          <w:ilvl w:val="0"/>
          <w:numId w:val="11"/>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 xml:space="preserve">Visiting </w:t>
      </w:r>
      <w:hyperlink r:id="rId15" w:history="1">
        <w:r w:rsidR="00932DD6">
          <w:rPr>
            <w:rStyle w:val="Hyperlink"/>
            <w:color w:val="auto"/>
          </w:rPr>
          <w:t>https://fmcna.com/privacy-policy0/ccpa-form/</w:t>
        </w:r>
      </w:hyperlink>
    </w:p>
    <w:p w14:paraId="74AE951D"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lastRenderedPageBreak/>
        <w:t>You may only make a verifiable consumer request for access or data portability twice within a 12-month period. The verifiable consumer request must:</w:t>
      </w:r>
    </w:p>
    <w:p w14:paraId="689B77F0" w14:textId="77777777" w:rsidR="002373AF" w:rsidRPr="005E2C9C" w:rsidRDefault="002373AF" w:rsidP="002373AF">
      <w:pPr>
        <w:numPr>
          <w:ilvl w:val="0"/>
          <w:numId w:val="16"/>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Provide sufficient information that allows us to reasonably verify you are the person about whom we collected personal information or an authorized representative.</w:t>
      </w:r>
    </w:p>
    <w:p w14:paraId="2F551C83" w14:textId="77777777" w:rsidR="002373AF" w:rsidRPr="005E2C9C" w:rsidRDefault="002373AF" w:rsidP="002373AF">
      <w:pPr>
        <w:numPr>
          <w:ilvl w:val="0"/>
          <w:numId w:val="16"/>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Describe your request with sufficient detail that allows us to properly understand, evaluate, and respond to it.</w:t>
      </w:r>
    </w:p>
    <w:p w14:paraId="6F339DC3" w14:textId="77777777" w:rsidR="002373AF" w:rsidRPr="005E2C9C" w:rsidRDefault="002373AF" w:rsidP="002373AF">
      <w:pPr>
        <w:shd w:val="clear" w:color="auto" w:fill="FFFFFF"/>
        <w:spacing w:after="188" w:line="240" w:lineRule="auto"/>
        <w:rPr>
          <w:rFonts w:cstheme="minorHAnsi"/>
          <w:shd w:val="clear" w:color="auto" w:fill="FFFFFF"/>
        </w:rPr>
      </w:pPr>
      <w:r w:rsidRPr="005E2C9C">
        <w:rPr>
          <w:rFonts w:cstheme="minorHAnsi"/>
          <w:shd w:val="clear" w:color="auto" w:fill="FFFFFF"/>
        </w:rPr>
        <w:t>Only you or a person registered with the California Secretary of State that you authorize to act on your behalf, may make a verifiable consumer request related to your personal information. You may also make a verifiable consumer request on behalf of your minor child.</w:t>
      </w:r>
    </w:p>
    <w:p w14:paraId="2A382951" w14:textId="77777777" w:rsidR="002373AF" w:rsidRPr="005E2C9C" w:rsidRDefault="002373AF" w:rsidP="002373AF">
      <w:pPr>
        <w:shd w:val="clear" w:color="auto" w:fill="FFFFFF"/>
        <w:spacing w:after="188" w:line="240" w:lineRule="auto"/>
        <w:rPr>
          <w:rFonts w:cstheme="minorHAnsi"/>
          <w:shd w:val="clear" w:color="auto" w:fill="FFFFFF"/>
        </w:rPr>
      </w:pPr>
      <w:r w:rsidRPr="005E2C9C">
        <w:rPr>
          <w:rFonts w:cstheme="minorHAnsi"/>
          <w:shd w:val="clear" w:color="auto" w:fill="FFFFFF"/>
        </w:rPr>
        <w:t>We cannot respond to your request or provide you with personal information if we cannot verify your identity or authority to make the request and confirm the personal information relates to you.  Making a verifiable consumer request does not require you to create an account with us.  We will only use personal information provided in a verifiable consumer request to verify the requestor's identity or authority to make the request.</w:t>
      </w:r>
    </w:p>
    <w:p w14:paraId="4795DC6C"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Response Timing and Format</w:t>
      </w:r>
    </w:p>
    <w:p w14:paraId="5B35E676"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 xml:space="preserve">We aim to respond to a verifiable consumer request within 45 days of its receipt.  If we require more time (up to 90 days), we will inform you of the reason and extension period in writing.  If you do not have an account with us, we will deliver our written response by mail or electronically, at your option.  </w:t>
      </w:r>
    </w:p>
    <w:p w14:paraId="3DD724CB"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Any disclosures we provide will only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w:t>
      </w:r>
    </w:p>
    <w:p w14:paraId="01AB571E"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w:t>
      </w:r>
    </w:p>
    <w:p w14:paraId="2539C56F"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Non-Discrimination</w:t>
      </w:r>
    </w:p>
    <w:p w14:paraId="3457FB42"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We will not discriminate against you for exercising any of your CCPA rights. Unless permitted by the CCPA, we will not:</w:t>
      </w:r>
    </w:p>
    <w:p w14:paraId="2E4EEBD8" w14:textId="77777777" w:rsidR="002373AF" w:rsidRPr="005E2C9C" w:rsidRDefault="002373AF" w:rsidP="002373AF">
      <w:pPr>
        <w:numPr>
          <w:ilvl w:val="0"/>
          <w:numId w:val="13"/>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Deny you goods or services.</w:t>
      </w:r>
    </w:p>
    <w:p w14:paraId="24BA8148" w14:textId="77777777" w:rsidR="002373AF" w:rsidRPr="005E2C9C" w:rsidRDefault="002373AF" w:rsidP="002373AF">
      <w:pPr>
        <w:numPr>
          <w:ilvl w:val="0"/>
          <w:numId w:val="13"/>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Charge you different prices or rates for goods or services, including through granting discounts or other benefits, or imposing penalties.</w:t>
      </w:r>
    </w:p>
    <w:p w14:paraId="21FE6965" w14:textId="77777777" w:rsidR="002373AF" w:rsidRPr="005E2C9C" w:rsidRDefault="002373AF" w:rsidP="002373AF">
      <w:pPr>
        <w:numPr>
          <w:ilvl w:val="0"/>
          <w:numId w:val="13"/>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Provide you a different level or quality of goods or services.</w:t>
      </w:r>
    </w:p>
    <w:p w14:paraId="381E110C" w14:textId="77777777" w:rsidR="002373AF" w:rsidRPr="005E2C9C" w:rsidRDefault="002373AF" w:rsidP="002373AF">
      <w:pPr>
        <w:numPr>
          <w:ilvl w:val="0"/>
          <w:numId w:val="13"/>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Suggest that you may receive a different price or rate for goods or services or a different level or quality of goods or services.</w:t>
      </w:r>
    </w:p>
    <w:p w14:paraId="7480CC87"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Changes to Our Privacy Notice</w:t>
      </w:r>
    </w:p>
    <w:p w14:paraId="0C3348B6"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We reserve the right to amend this privacy notice at our discretion and at any time. When we make changes to this privacy notice, we will notify you by email or through a notice on our website homepage.</w:t>
      </w:r>
    </w:p>
    <w:p w14:paraId="267936B9"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lastRenderedPageBreak/>
        <w:t>Contact Information</w:t>
      </w:r>
    </w:p>
    <w:p w14:paraId="1335316C"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If you have any questions or comments about this notice, our Privacy Statement, the ways in which we collect and use your personal information, your choices and rights regarding such use, or wish to exercise your rights under California law, please do not hesitate to contact us at:</w:t>
      </w:r>
    </w:p>
    <w:p w14:paraId="7AB5CA62" w14:textId="3CBD0446" w:rsidR="002373AF" w:rsidRPr="005E2C9C" w:rsidRDefault="002373AF" w:rsidP="002373AF">
      <w:pPr>
        <w:shd w:val="clear" w:color="auto" w:fill="FFFFFF"/>
        <w:spacing w:after="0" w:line="240" w:lineRule="auto"/>
        <w:rPr>
          <w:rFonts w:ascii="Calibri" w:eastAsia="Times New Roman" w:hAnsi="Calibri" w:cs="Arial"/>
        </w:rPr>
      </w:pPr>
      <w:r w:rsidRPr="005E2C9C">
        <w:rPr>
          <w:rFonts w:ascii="Calibri" w:eastAsia="Times New Roman" w:hAnsi="Calibri" w:cs="Arial"/>
        </w:rPr>
        <w:t xml:space="preserve">Phone: </w:t>
      </w:r>
      <w:r w:rsidRPr="005E2C9C">
        <w:t>1-800-662-1237 ext. 4235</w:t>
      </w:r>
      <w:hyperlink r:id="rId16" w:tgtFrame="_blank" w:history="1">
        <w:r w:rsidRPr="005E2C9C">
          <w:rPr>
            <w:rFonts w:ascii="Calibri" w:eastAsia="Times New Roman" w:hAnsi="Calibri" w:cs="Arial"/>
          </w:rPr>
          <w:br/>
        </w:r>
      </w:hyperlink>
      <w:r w:rsidRPr="005E2C9C">
        <w:rPr>
          <w:rFonts w:ascii="Calibri" w:eastAsia="Times New Roman" w:hAnsi="Calibri" w:cs="Arial"/>
        </w:rPr>
        <w:t>Email: </w:t>
      </w:r>
      <w:r w:rsidRPr="00CC24CE">
        <w:rPr>
          <w:rFonts w:ascii="Calibri" w:eastAsia="Times New Roman" w:hAnsi="Calibri" w:cs="Arial"/>
        </w:rPr>
        <w:t>privacy@fmc-na.com</w:t>
      </w:r>
      <w:r w:rsidRPr="005E2C9C">
        <w:rPr>
          <w:rFonts w:ascii="Calibri" w:eastAsia="Times New Roman" w:hAnsi="Calibri" w:cs="Arial"/>
        </w:rPr>
        <w:t xml:space="preserve"> </w:t>
      </w:r>
      <w:hyperlink r:id="rId17" w:history="1">
        <w:r w:rsidRPr="005E2C9C">
          <w:rPr>
            <w:rFonts w:ascii="Calibri" w:eastAsia="Times New Roman" w:hAnsi="Calibri" w:cs="Arial"/>
          </w:rPr>
          <w:br/>
        </w:r>
      </w:hyperlink>
      <w:r w:rsidRPr="005E2C9C">
        <w:rPr>
          <w:rFonts w:ascii="Calibri" w:eastAsia="Times New Roman" w:hAnsi="Calibri" w:cs="Arial"/>
        </w:rPr>
        <w:t xml:space="preserve">Postal Address: </w:t>
      </w:r>
      <w:r w:rsidRPr="005E2C9C">
        <w:rPr>
          <w:rFonts w:ascii="Calibri" w:eastAsia="Times New Roman" w:hAnsi="Calibri" w:cs="Arial"/>
        </w:rPr>
        <w:tab/>
        <w:t>920 Winter Street</w:t>
      </w:r>
    </w:p>
    <w:p w14:paraId="2B21FCC0" w14:textId="77777777" w:rsidR="002373AF" w:rsidRPr="005E2C9C" w:rsidRDefault="002373AF" w:rsidP="002373AF">
      <w:pPr>
        <w:shd w:val="clear" w:color="auto" w:fill="FFFFFF"/>
        <w:spacing w:after="0" w:line="240" w:lineRule="auto"/>
        <w:rPr>
          <w:rFonts w:ascii="Calibri" w:eastAsia="Times New Roman" w:hAnsi="Calibri" w:cs="Arial"/>
        </w:rPr>
      </w:pPr>
      <w:r w:rsidRPr="005E2C9C">
        <w:rPr>
          <w:rFonts w:ascii="Calibri" w:eastAsia="Times New Roman" w:hAnsi="Calibri" w:cs="Arial"/>
        </w:rPr>
        <w:tab/>
      </w:r>
      <w:r w:rsidRPr="005E2C9C">
        <w:rPr>
          <w:rFonts w:ascii="Calibri" w:eastAsia="Times New Roman" w:hAnsi="Calibri" w:cs="Arial"/>
        </w:rPr>
        <w:tab/>
        <w:t>Waltham, MA 02451</w:t>
      </w:r>
    </w:p>
    <w:p w14:paraId="51EA21FF" w14:textId="77777777" w:rsidR="002373AF" w:rsidRPr="005E2C9C" w:rsidRDefault="002373AF" w:rsidP="002373AF">
      <w:pPr>
        <w:shd w:val="clear" w:color="auto" w:fill="FFFFFF"/>
        <w:spacing w:after="0" w:line="240" w:lineRule="auto"/>
        <w:rPr>
          <w:rFonts w:ascii="Calibri" w:eastAsia="Times New Roman" w:hAnsi="Calibri" w:cs="Arial"/>
        </w:rPr>
      </w:pPr>
      <w:r w:rsidRPr="005E2C9C">
        <w:rPr>
          <w:rFonts w:ascii="Calibri" w:eastAsia="Times New Roman" w:hAnsi="Calibri" w:cs="Arial"/>
        </w:rPr>
        <w:tab/>
      </w:r>
      <w:r w:rsidRPr="005E2C9C">
        <w:rPr>
          <w:rFonts w:ascii="Calibri" w:eastAsia="Times New Roman" w:hAnsi="Calibri" w:cs="Arial"/>
        </w:rPr>
        <w:tab/>
        <w:t>Attn: Privacy Officer</w:t>
      </w:r>
    </w:p>
    <w:p w14:paraId="1E272215" w14:textId="77777777" w:rsidR="002373AF" w:rsidRPr="005E2C9C" w:rsidRDefault="002373AF" w:rsidP="002373AF">
      <w:pPr>
        <w:spacing w:before="100" w:beforeAutospacing="1" w:after="100" w:afterAutospacing="1" w:line="240" w:lineRule="auto"/>
        <w:rPr>
          <w:rFonts w:eastAsia="Times New Roman" w:cstheme="minorHAnsi"/>
          <w:b/>
          <w:bCs/>
          <w:u w:val="single"/>
        </w:rPr>
      </w:pPr>
      <w:r w:rsidRPr="005E2C9C">
        <w:rPr>
          <w:rFonts w:eastAsia="Times New Roman" w:cstheme="minorHAnsi"/>
          <w:b/>
          <w:bCs/>
          <w:u w:val="single"/>
        </w:rPr>
        <w:t xml:space="preserve"> “Shine the Light Law”</w:t>
      </w:r>
    </w:p>
    <w:p w14:paraId="5E534F6D" w14:textId="77777777" w:rsidR="002373AF" w:rsidRPr="005E2C9C" w:rsidRDefault="002373AF" w:rsidP="002373AF">
      <w:pPr>
        <w:spacing w:before="100" w:beforeAutospacing="1" w:after="100" w:afterAutospacing="1" w:line="240" w:lineRule="auto"/>
        <w:rPr>
          <w:rFonts w:eastAsia="Times New Roman" w:cstheme="minorHAnsi"/>
        </w:rPr>
      </w:pPr>
      <w:r w:rsidRPr="005E2C9C">
        <w:rPr>
          <w:rFonts w:eastAsia="Times New Roman" w:cstheme="minorHAnsi"/>
        </w:rPr>
        <w:t xml:space="preserve">California residents who provide personal information when obtaining products or services for personal, family or household use are entitled to request and obtain information about the customer information we shared, if any, with other businesses for their own direct marketing uses. If applicable, this information would include the categories of customer information and the names and addresses of those businesses with which we shared customer information for the immediately prior calendar year.  </w:t>
      </w:r>
    </w:p>
    <w:p w14:paraId="1CB280CF" w14:textId="55719016" w:rsidR="002373AF" w:rsidRPr="00016D6A" w:rsidRDefault="002373AF" w:rsidP="00BD7804">
      <w:pPr>
        <w:spacing w:before="100" w:beforeAutospacing="1" w:after="100" w:afterAutospacing="1" w:line="240" w:lineRule="auto"/>
      </w:pPr>
      <w:r w:rsidRPr="005E2C9C">
        <w:rPr>
          <w:rFonts w:eastAsia="Times New Roman" w:cstheme="minorHAnsi"/>
        </w:rPr>
        <w:t xml:space="preserve">To inquire if </w:t>
      </w:r>
      <w:r w:rsidR="00E00B1C">
        <w:rPr>
          <w:rFonts w:eastAsia="Times New Roman" w:cstheme="minorHAnsi"/>
        </w:rPr>
        <w:t>NCP</w:t>
      </w:r>
      <w:r w:rsidRPr="005E2C9C">
        <w:rPr>
          <w:rFonts w:eastAsia="Times New Roman" w:cstheme="minorHAnsi"/>
        </w:rPr>
        <w:t xml:space="preserve"> has engaged in such practices with respect to your personal information, please send an email message to privacy@fmc-na.com with “Request for California Privacy Information” on the subject line and in the body of your message. We will respond to at that e-mail address and provide the requested information, to the extent it exists.  Please note that not all personal information or types of information sharing are covered by the “Shine the Light” requirements and only information on covered sharing will be included in our response.</w:t>
      </w:r>
    </w:p>
    <w:sectPr w:rsidR="002373AF" w:rsidRPr="00016D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cob Burgess" w:date="2020-06-25T09:19:00Z" w:initials="JB">
    <w:p w14:paraId="79CC58BF" w14:textId="7506049E" w:rsidR="00C336FA" w:rsidRDefault="00C336FA">
      <w:pPr>
        <w:pStyle w:val="CommentText"/>
      </w:pPr>
      <w:r>
        <w:rPr>
          <w:rStyle w:val="CommentReference"/>
        </w:rPr>
        <w:annotationRef/>
      </w:r>
      <w:r>
        <w:t>Add link to Notice of Privacy Practices</w:t>
      </w:r>
      <w:r w:rsidR="00CC52BC">
        <w:t xml:space="preserve"> for each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CC58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EA89" w16cex:dateUtc="2020-06-25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C58BF" w16cid:durableId="229EE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0238" w14:textId="77777777" w:rsidR="000E7413" w:rsidRDefault="000E7413">
      <w:pPr>
        <w:spacing w:after="0" w:line="240" w:lineRule="auto"/>
      </w:pPr>
      <w:r>
        <w:separator/>
      </w:r>
    </w:p>
  </w:endnote>
  <w:endnote w:type="continuationSeparator" w:id="0">
    <w:p w14:paraId="0870787C" w14:textId="77777777" w:rsidR="000E7413" w:rsidRDefault="000E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60E44" w14:textId="77777777" w:rsidR="000E7413" w:rsidRDefault="000E7413">
      <w:pPr>
        <w:spacing w:after="0" w:line="240" w:lineRule="auto"/>
      </w:pPr>
      <w:r>
        <w:separator/>
      </w:r>
    </w:p>
  </w:footnote>
  <w:footnote w:type="continuationSeparator" w:id="0">
    <w:p w14:paraId="42BFBE69" w14:textId="77777777" w:rsidR="000E7413" w:rsidRDefault="000E7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716"/>
    <w:multiLevelType w:val="hybridMultilevel"/>
    <w:tmpl w:val="B598FF90"/>
    <w:lvl w:ilvl="0" w:tplc="362ECA72">
      <w:start w:val="1"/>
      <w:numFmt w:val="bullet"/>
      <w:lvlText w:val=""/>
      <w:lvlJc w:val="left"/>
      <w:pPr>
        <w:ind w:left="720" w:hanging="360"/>
      </w:pPr>
      <w:rPr>
        <w:rFonts w:ascii="Symbol" w:hAnsi="Symbol" w:hint="default"/>
      </w:rPr>
    </w:lvl>
    <w:lvl w:ilvl="1" w:tplc="FF8E8F9A" w:tentative="1">
      <w:start w:val="1"/>
      <w:numFmt w:val="bullet"/>
      <w:lvlText w:val="o"/>
      <w:lvlJc w:val="left"/>
      <w:pPr>
        <w:ind w:left="1440" w:hanging="360"/>
      </w:pPr>
      <w:rPr>
        <w:rFonts w:ascii="Courier New" w:hAnsi="Courier New" w:cs="Courier New" w:hint="default"/>
      </w:rPr>
    </w:lvl>
    <w:lvl w:ilvl="2" w:tplc="A1FE2DC2" w:tentative="1">
      <w:start w:val="1"/>
      <w:numFmt w:val="bullet"/>
      <w:lvlText w:val=""/>
      <w:lvlJc w:val="left"/>
      <w:pPr>
        <w:ind w:left="2160" w:hanging="360"/>
      </w:pPr>
      <w:rPr>
        <w:rFonts w:ascii="Wingdings" w:hAnsi="Wingdings" w:hint="default"/>
      </w:rPr>
    </w:lvl>
    <w:lvl w:ilvl="3" w:tplc="F8940DD0" w:tentative="1">
      <w:start w:val="1"/>
      <w:numFmt w:val="bullet"/>
      <w:lvlText w:val=""/>
      <w:lvlJc w:val="left"/>
      <w:pPr>
        <w:ind w:left="2880" w:hanging="360"/>
      </w:pPr>
      <w:rPr>
        <w:rFonts w:ascii="Symbol" w:hAnsi="Symbol" w:hint="default"/>
      </w:rPr>
    </w:lvl>
    <w:lvl w:ilvl="4" w:tplc="5F64E53E" w:tentative="1">
      <w:start w:val="1"/>
      <w:numFmt w:val="bullet"/>
      <w:lvlText w:val="o"/>
      <w:lvlJc w:val="left"/>
      <w:pPr>
        <w:ind w:left="3600" w:hanging="360"/>
      </w:pPr>
      <w:rPr>
        <w:rFonts w:ascii="Courier New" w:hAnsi="Courier New" w:cs="Courier New" w:hint="default"/>
      </w:rPr>
    </w:lvl>
    <w:lvl w:ilvl="5" w:tplc="FAFE8B24" w:tentative="1">
      <w:start w:val="1"/>
      <w:numFmt w:val="bullet"/>
      <w:lvlText w:val=""/>
      <w:lvlJc w:val="left"/>
      <w:pPr>
        <w:ind w:left="4320" w:hanging="360"/>
      </w:pPr>
      <w:rPr>
        <w:rFonts w:ascii="Wingdings" w:hAnsi="Wingdings" w:hint="default"/>
      </w:rPr>
    </w:lvl>
    <w:lvl w:ilvl="6" w:tplc="63C63F8C" w:tentative="1">
      <w:start w:val="1"/>
      <w:numFmt w:val="bullet"/>
      <w:lvlText w:val=""/>
      <w:lvlJc w:val="left"/>
      <w:pPr>
        <w:ind w:left="5040" w:hanging="360"/>
      </w:pPr>
      <w:rPr>
        <w:rFonts w:ascii="Symbol" w:hAnsi="Symbol" w:hint="default"/>
      </w:rPr>
    </w:lvl>
    <w:lvl w:ilvl="7" w:tplc="6E8C48AE" w:tentative="1">
      <w:start w:val="1"/>
      <w:numFmt w:val="bullet"/>
      <w:lvlText w:val="o"/>
      <w:lvlJc w:val="left"/>
      <w:pPr>
        <w:ind w:left="5760" w:hanging="360"/>
      </w:pPr>
      <w:rPr>
        <w:rFonts w:ascii="Courier New" w:hAnsi="Courier New" w:cs="Courier New" w:hint="default"/>
      </w:rPr>
    </w:lvl>
    <w:lvl w:ilvl="8" w:tplc="92F64A5A" w:tentative="1">
      <w:start w:val="1"/>
      <w:numFmt w:val="bullet"/>
      <w:lvlText w:val=""/>
      <w:lvlJc w:val="left"/>
      <w:pPr>
        <w:ind w:left="6480" w:hanging="360"/>
      </w:pPr>
      <w:rPr>
        <w:rFonts w:ascii="Wingdings" w:hAnsi="Wingdings" w:hint="default"/>
      </w:rPr>
    </w:lvl>
  </w:abstractNum>
  <w:abstractNum w:abstractNumId="1" w15:restartNumberingAfterBreak="0">
    <w:nsid w:val="005C66BC"/>
    <w:multiLevelType w:val="multilevel"/>
    <w:tmpl w:val="0D1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44835"/>
    <w:multiLevelType w:val="multilevel"/>
    <w:tmpl w:val="C188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1D0E"/>
    <w:multiLevelType w:val="hybridMultilevel"/>
    <w:tmpl w:val="C7E4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1536C"/>
    <w:multiLevelType w:val="multilevel"/>
    <w:tmpl w:val="18AA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D05C7"/>
    <w:multiLevelType w:val="multilevel"/>
    <w:tmpl w:val="9F7A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B0D50"/>
    <w:multiLevelType w:val="multilevel"/>
    <w:tmpl w:val="B824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56323"/>
    <w:multiLevelType w:val="hybridMultilevel"/>
    <w:tmpl w:val="2322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3058B"/>
    <w:multiLevelType w:val="hybridMultilevel"/>
    <w:tmpl w:val="B776D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5C0864"/>
    <w:multiLevelType w:val="hybridMultilevel"/>
    <w:tmpl w:val="3B3A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3699D"/>
    <w:multiLevelType w:val="hybridMultilevel"/>
    <w:tmpl w:val="D25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B6DFB"/>
    <w:multiLevelType w:val="multilevel"/>
    <w:tmpl w:val="F05C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D74F97"/>
    <w:multiLevelType w:val="multilevel"/>
    <w:tmpl w:val="2E0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C7334"/>
    <w:multiLevelType w:val="multilevel"/>
    <w:tmpl w:val="D62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01ED9"/>
    <w:multiLevelType w:val="hybridMultilevel"/>
    <w:tmpl w:val="A56A6034"/>
    <w:lvl w:ilvl="0" w:tplc="BFA23690">
      <w:start w:val="1"/>
      <w:numFmt w:val="bullet"/>
      <w:lvlText w:val=""/>
      <w:lvlJc w:val="left"/>
      <w:pPr>
        <w:ind w:left="720" w:hanging="360"/>
      </w:pPr>
      <w:rPr>
        <w:rFonts w:ascii="Symbol" w:hAnsi="Symbol" w:hint="default"/>
      </w:rPr>
    </w:lvl>
    <w:lvl w:ilvl="1" w:tplc="C49E79A8" w:tentative="1">
      <w:start w:val="1"/>
      <w:numFmt w:val="bullet"/>
      <w:lvlText w:val="o"/>
      <w:lvlJc w:val="left"/>
      <w:pPr>
        <w:ind w:left="1440" w:hanging="360"/>
      </w:pPr>
      <w:rPr>
        <w:rFonts w:ascii="Courier New" w:hAnsi="Courier New" w:cs="Courier New" w:hint="default"/>
      </w:rPr>
    </w:lvl>
    <w:lvl w:ilvl="2" w:tplc="C7FA701C" w:tentative="1">
      <w:start w:val="1"/>
      <w:numFmt w:val="bullet"/>
      <w:lvlText w:val=""/>
      <w:lvlJc w:val="left"/>
      <w:pPr>
        <w:ind w:left="2160" w:hanging="360"/>
      </w:pPr>
      <w:rPr>
        <w:rFonts w:ascii="Wingdings" w:hAnsi="Wingdings" w:hint="default"/>
      </w:rPr>
    </w:lvl>
    <w:lvl w:ilvl="3" w:tplc="43404F3E" w:tentative="1">
      <w:start w:val="1"/>
      <w:numFmt w:val="bullet"/>
      <w:lvlText w:val=""/>
      <w:lvlJc w:val="left"/>
      <w:pPr>
        <w:ind w:left="2880" w:hanging="360"/>
      </w:pPr>
      <w:rPr>
        <w:rFonts w:ascii="Symbol" w:hAnsi="Symbol" w:hint="default"/>
      </w:rPr>
    </w:lvl>
    <w:lvl w:ilvl="4" w:tplc="69265EF4" w:tentative="1">
      <w:start w:val="1"/>
      <w:numFmt w:val="bullet"/>
      <w:lvlText w:val="o"/>
      <w:lvlJc w:val="left"/>
      <w:pPr>
        <w:ind w:left="3600" w:hanging="360"/>
      </w:pPr>
      <w:rPr>
        <w:rFonts w:ascii="Courier New" w:hAnsi="Courier New" w:cs="Courier New" w:hint="default"/>
      </w:rPr>
    </w:lvl>
    <w:lvl w:ilvl="5" w:tplc="110C5738" w:tentative="1">
      <w:start w:val="1"/>
      <w:numFmt w:val="bullet"/>
      <w:lvlText w:val=""/>
      <w:lvlJc w:val="left"/>
      <w:pPr>
        <w:ind w:left="4320" w:hanging="360"/>
      </w:pPr>
      <w:rPr>
        <w:rFonts w:ascii="Wingdings" w:hAnsi="Wingdings" w:hint="default"/>
      </w:rPr>
    </w:lvl>
    <w:lvl w:ilvl="6" w:tplc="96BC16CC" w:tentative="1">
      <w:start w:val="1"/>
      <w:numFmt w:val="bullet"/>
      <w:lvlText w:val=""/>
      <w:lvlJc w:val="left"/>
      <w:pPr>
        <w:ind w:left="5040" w:hanging="360"/>
      </w:pPr>
      <w:rPr>
        <w:rFonts w:ascii="Symbol" w:hAnsi="Symbol" w:hint="default"/>
      </w:rPr>
    </w:lvl>
    <w:lvl w:ilvl="7" w:tplc="F1E44624" w:tentative="1">
      <w:start w:val="1"/>
      <w:numFmt w:val="bullet"/>
      <w:lvlText w:val="o"/>
      <w:lvlJc w:val="left"/>
      <w:pPr>
        <w:ind w:left="5760" w:hanging="360"/>
      </w:pPr>
      <w:rPr>
        <w:rFonts w:ascii="Courier New" w:hAnsi="Courier New" w:cs="Courier New" w:hint="default"/>
      </w:rPr>
    </w:lvl>
    <w:lvl w:ilvl="8" w:tplc="232A46F2" w:tentative="1">
      <w:start w:val="1"/>
      <w:numFmt w:val="bullet"/>
      <w:lvlText w:val=""/>
      <w:lvlJc w:val="left"/>
      <w:pPr>
        <w:ind w:left="6480" w:hanging="360"/>
      </w:pPr>
      <w:rPr>
        <w:rFonts w:ascii="Wingdings" w:hAnsi="Wingdings" w:hint="default"/>
      </w:rPr>
    </w:lvl>
  </w:abstractNum>
  <w:abstractNum w:abstractNumId="15" w15:restartNumberingAfterBreak="0">
    <w:nsid w:val="65B2198D"/>
    <w:multiLevelType w:val="multilevel"/>
    <w:tmpl w:val="E9C6E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348A1"/>
    <w:multiLevelType w:val="multilevel"/>
    <w:tmpl w:val="27E2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E34CD"/>
    <w:multiLevelType w:val="hybridMultilevel"/>
    <w:tmpl w:val="BA5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17"/>
  </w:num>
  <w:num w:numId="5">
    <w:abstractNumId w:val="13"/>
  </w:num>
  <w:num w:numId="6">
    <w:abstractNumId w:val="10"/>
  </w:num>
  <w:num w:numId="7">
    <w:abstractNumId w:val="7"/>
  </w:num>
  <w:num w:numId="8">
    <w:abstractNumId w:val="12"/>
  </w:num>
  <w:num w:numId="9">
    <w:abstractNumId w:val="15"/>
  </w:num>
  <w:num w:numId="10">
    <w:abstractNumId w:val="11"/>
  </w:num>
  <w:num w:numId="11">
    <w:abstractNumId w:val="1"/>
  </w:num>
  <w:num w:numId="12">
    <w:abstractNumId w:val="2"/>
  </w:num>
  <w:num w:numId="13">
    <w:abstractNumId w:val="4"/>
  </w:num>
  <w:num w:numId="14">
    <w:abstractNumId w:val="3"/>
  </w:num>
  <w:num w:numId="15">
    <w:abstractNumId w:val="9"/>
  </w:num>
  <w:num w:numId="16">
    <w:abstractNumId w:val="5"/>
  </w:num>
  <w:num w:numId="17">
    <w:abstractNumId w:val="6"/>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ob Burgess">
    <w15:presenceInfo w15:providerId="AD" w15:userId="S::Jacob.Burgess@fmc-na.com::0d59e692-aef3-4e8e-b06b-1d76bedf43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9"/>
    <w:docVar w:name="SWDocIDLocation" w:val="1"/>
  </w:docVars>
  <w:rsids>
    <w:rsidRoot w:val="00672534"/>
    <w:rsid w:val="000110EA"/>
    <w:rsid w:val="00016D6A"/>
    <w:rsid w:val="00033696"/>
    <w:rsid w:val="00036AF8"/>
    <w:rsid w:val="00040FB7"/>
    <w:rsid w:val="000411C7"/>
    <w:rsid w:val="000419D2"/>
    <w:rsid w:val="00045127"/>
    <w:rsid w:val="000574D9"/>
    <w:rsid w:val="000879DB"/>
    <w:rsid w:val="000946D1"/>
    <w:rsid w:val="000A4889"/>
    <w:rsid w:val="000B0434"/>
    <w:rsid w:val="000B4177"/>
    <w:rsid w:val="000C2956"/>
    <w:rsid w:val="000E4DB0"/>
    <w:rsid w:val="000E7413"/>
    <w:rsid w:val="00107BE5"/>
    <w:rsid w:val="001247A3"/>
    <w:rsid w:val="00134719"/>
    <w:rsid w:val="00143AB2"/>
    <w:rsid w:val="00146C08"/>
    <w:rsid w:val="00191A9B"/>
    <w:rsid w:val="001B3D81"/>
    <w:rsid w:val="001D6BE6"/>
    <w:rsid w:val="001E5C88"/>
    <w:rsid w:val="001F373F"/>
    <w:rsid w:val="0020343D"/>
    <w:rsid w:val="00204203"/>
    <w:rsid w:val="0021005E"/>
    <w:rsid w:val="0023089D"/>
    <w:rsid w:val="002357D9"/>
    <w:rsid w:val="002373AF"/>
    <w:rsid w:val="002378E2"/>
    <w:rsid w:val="0025266E"/>
    <w:rsid w:val="0025386E"/>
    <w:rsid w:val="00256735"/>
    <w:rsid w:val="00272CFC"/>
    <w:rsid w:val="002E0606"/>
    <w:rsid w:val="002E72C7"/>
    <w:rsid w:val="002F69E3"/>
    <w:rsid w:val="00317D88"/>
    <w:rsid w:val="00317FF4"/>
    <w:rsid w:val="00321A79"/>
    <w:rsid w:val="00333CB4"/>
    <w:rsid w:val="00343399"/>
    <w:rsid w:val="003459C9"/>
    <w:rsid w:val="00362F83"/>
    <w:rsid w:val="00392C38"/>
    <w:rsid w:val="003B37F7"/>
    <w:rsid w:val="003B4B38"/>
    <w:rsid w:val="003C12F5"/>
    <w:rsid w:val="003C67D6"/>
    <w:rsid w:val="003D2305"/>
    <w:rsid w:val="004259A8"/>
    <w:rsid w:val="0042605F"/>
    <w:rsid w:val="00427F1B"/>
    <w:rsid w:val="00454BD8"/>
    <w:rsid w:val="0045630C"/>
    <w:rsid w:val="00456583"/>
    <w:rsid w:val="004618BC"/>
    <w:rsid w:val="0049173F"/>
    <w:rsid w:val="004972D1"/>
    <w:rsid w:val="004B7599"/>
    <w:rsid w:val="004C541F"/>
    <w:rsid w:val="004F0C37"/>
    <w:rsid w:val="004F578A"/>
    <w:rsid w:val="005062CF"/>
    <w:rsid w:val="00515CC8"/>
    <w:rsid w:val="00536886"/>
    <w:rsid w:val="005547D6"/>
    <w:rsid w:val="005632CA"/>
    <w:rsid w:val="00580311"/>
    <w:rsid w:val="005B6856"/>
    <w:rsid w:val="005C0395"/>
    <w:rsid w:val="005E7083"/>
    <w:rsid w:val="005F413B"/>
    <w:rsid w:val="0062662A"/>
    <w:rsid w:val="00633E4B"/>
    <w:rsid w:val="00672534"/>
    <w:rsid w:val="00676B3C"/>
    <w:rsid w:val="006D3BEA"/>
    <w:rsid w:val="00730AA3"/>
    <w:rsid w:val="007429D8"/>
    <w:rsid w:val="00754946"/>
    <w:rsid w:val="00776992"/>
    <w:rsid w:val="00781D36"/>
    <w:rsid w:val="00785150"/>
    <w:rsid w:val="007930EA"/>
    <w:rsid w:val="007A61DC"/>
    <w:rsid w:val="007D462D"/>
    <w:rsid w:val="008130B2"/>
    <w:rsid w:val="00833674"/>
    <w:rsid w:val="00862E95"/>
    <w:rsid w:val="008641AD"/>
    <w:rsid w:val="008B6111"/>
    <w:rsid w:val="008C014F"/>
    <w:rsid w:val="008C2DFE"/>
    <w:rsid w:val="008F74FE"/>
    <w:rsid w:val="008F76C5"/>
    <w:rsid w:val="0090214E"/>
    <w:rsid w:val="00903137"/>
    <w:rsid w:val="00912CB1"/>
    <w:rsid w:val="00915994"/>
    <w:rsid w:val="00932DD6"/>
    <w:rsid w:val="009505E8"/>
    <w:rsid w:val="009711E8"/>
    <w:rsid w:val="00993615"/>
    <w:rsid w:val="009A497D"/>
    <w:rsid w:val="009A7C87"/>
    <w:rsid w:val="009B54B5"/>
    <w:rsid w:val="009C227D"/>
    <w:rsid w:val="009C71E6"/>
    <w:rsid w:val="009D73AE"/>
    <w:rsid w:val="009F125E"/>
    <w:rsid w:val="00A0130D"/>
    <w:rsid w:val="00A0235C"/>
    <w:rsid w:val="00A17641"/>
    <w:rsid w:val="00A20756"/>
    <w:rsid w:val="00A245BA"/>
    <w:rsid w:val="00A437E9"/>
    <w:rsid w:val="00A722A6"/>
    <w:rsid w:val="00A95A38"/>
    <w:rsid w:val="00AC0640"/>
    <w:rsid w:val="00AE56D9"/>
    <w:rsid w:val="00AF161C"/>
    <w:rsid w:val="00AF5BA8"/>
    <w:rsid w:val="00B13EC5"/>
    <w:rsid w:val="00B2038F"/>
    <w:rsid w:val="00B42799"/>
    <w:rsid w:val="00BC5A99"/>
    <w:rsid w:val="00BD2736"/>
    <w:rsid w:val="00BD7804"/>
    <w:rsid w:val="00BE183B"/>
    <w:rsid w:val="00BF61DC"/>
    <w:rsid w:val="00C22738"/>
    <w:rsid w:val="00C336FA"/>
    <w:rsid w:val="00C606F3"/>
    <w:rsid w:val="00C674C8"/>
    <w:rsid w:val="00C77B91"/>
    <w:rsid w:val="00C975D8"/>
    <w:rsid w:val="00CB107F"/>
    <w:rsid w:val="00CC24CE"/>
    <w:rsid w:val="00CC52BC"/>
    <w:rsid w:val="00D02AD1"/>
    <w:rsid w:val="00D11E90"/>
    <w:rsid w:val="00D20B1C"/>
    <w:rsid w:val="00D33ED1"/>
    <w:rsid w:val="00D37B90"/>
    <w:rsid w:val="00D66084"/>
    <w:rsid w:val="00D775E5"/>
    <w:rsid w:val="00D9615F"/>
    <w:rsid w:val="00DA3A78"/>
    <w:rsid w:val="00DB12C4"/>
    <w:rsid w:val="00DE55F0"/>
    <w:rsid w:val="00DF14FD"/>
    <w:rsid w:val="00E00B1C"/>
    <w:rsid w:val="00E01D80"/>
    <w:rsid w:val="00E02600"/>
    <w:rsid w:val="00E23229"/>
    <w:rsid w:val="00E243C7"/>
    <w:rsid w:val="00E249AB"/>
    <w:rsid w:val="00E2773F"/>
    <w:rsid w:val="00E4601C"/>
    <w:rsid w:val="00E616F6"/>
    <w:rsid w:val="00EF1B2C"/>
    <w:rsid w:val="00EF48AA"/>
    <w:rsid w:val="00F10430"/>
    <w:rsid w:val="00F13236"/>
    <w:rsid w:val="00F16A38"/>
    <w:rsid w:val="00F34E89"/>
    <w:rsid w:val="00F5227E"/>
    <w:rsid w:val="00F73C10"/>
    <w:rsid w:val="00F938B8"/>
    <w:rsid w:val="00F966C3"/>
    <w:rsid w:val="00FA03A4"/>
    <w:rsid w:val="00FC35A3"/>
    <w:rsid w:val="00FE3A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C93F"/>
  <w15:docId w15:val="{A2F62B9B-D1F4-45ED-9695-A4D2FAE1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41"/>
  </w:style>
  <w:style w:type="paragraph" w:styleId="Heading1">
    <w:name w:val="heading 1"/>
    <w:basedOn w:val="Normal"/>
    <w:link w:val="Heading1Char"/>
    <w:uiPriority w:val="9"/>
    <w:qFormat/>
    <w:rsid w:val="005F05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55F"/>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B51984"/>
    <w:rPr>
      <w:sz w:val="16"/>
      <w:szCs w:val="16"/>
    </w:rPr>
  </w:style>
  <w:style w:type="paragraph" w:styleId="CommentText">
    <w:name w:val="annotation text"/>
    <w:basedOn w:val="Normal"/>
    <w:link w:val="CommentTextChar"/>
    <w:uiPriority w:val="99"/>
    <w:unhideWhenUsed/>
    <w:rsid w:val="00B51984"/>
    <w:pPr>
      <w:spacing w:line="240" w:lineRule="auto"/>
    </w:pPr>
    <w:rPr>
      <w:sz w:val="20"/>
      <w:szCs w:val="20"/>
    </w:rPr>
  </w:style>
  <w:style w:type="character" w:customStyle="1" w:styleId="CommentTextChar">
    <w:name w:val="Comment Text Char"/>
    <w:basedOn w:val="DefaultParagraphFont"/>
    <w:link w:val="CommentText"/>
    <w:uiPriority w:val="99"/>
    <w:rsid w:val="00B51984"/>
    <w:rPr>
      <w:sz w:val="20"/>
      <w:szCs w:val="20"/>
    </w:rPr>
  </w:style>
  <w:style w:type="paragraph" w:styleId="CommentSubject">
    <w:name w:val="annotation subject"/>
    <w:basedOn w:val="CommentText"/>
    <w:next w:val="CommentText"/>
    <w:link w:val="CommentSubjectChar"/>
    <w:uiPriority w:val="99"/>
    <w:semiHidden/>
    <w:unhideWhenUsed/>
    <w:rsid w:val="00B51984"/>
    <w:rPr>
      <w:b/>
      <w:bCs/>
    </w:rPr>
  </w:style>
  <w:style w:type="character" w:customStyle="1" w:styleId="CommentSubjectChar">
    <w:name w:val="Comment Subject Char"/>
    <w:basedOn w:val="CommentTextChar"/>
    <w:link w:val="CommentSubject"/>
    <w:uiPriority w:val="99"/>
    <w:semiHidden/>
    <w:rsid w:val="00B51984"/>
    <w:rPr>
      <w:b/>
      <w:bCs/>
      <w:sz w:val="20"/>
      <w:szCs w:val="20"/>
    </w:rPr>
  </w:style>
  <w:style w:type="paragraph" w:styleId="BalloonText">
    <w:name w:val="Balloon Text"/>
    <w:basedOn w:val="Normal"/>
    <w:link w:val="BalloonTextChar"/>
    <w:uiPriority w:val="99"/>
    <w:semiHidden/>
    <w:unhideWhenUsed/>
    <w:rsid w:val="00B5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84"/>
    <w:rPr>
      <w:rFonts w:ascii="Segoe UI" w:hAnsi="Segoe UI" w:cs="Segoe UI"/>
      <w:sz w:val="18"/>
      <w:szCs w:val="18"/>
    </w:rPr>
  </w:style>
  <w:style w:type="character" w:styleId="Hyperlink">
    <w:name w:val="Hyperlink"/>
    <w:basedOn w:val="DefaultParagraphFont"/>
    <w:uiPriority w:val="99"/>
    <w:unhideWhenUsed/>
    <w:rsid w:val="00B51984"/>
    <w:rPr>
      <w:color w:val="0563C1" w:themeColor="hyperlink"/>
      <w:u w:val="single"/>
    </w:rPr>
  </w:style>
  <w:style w:type="character" w:customStyle="1" w:styleId="a-list-item">
    <w:name w:val="a-list-item"/>
    <w:basedOn w:val="DefaultParagraphFont"/>
    <w:rsid w:val="00F763C4"/>
  </w:style>
  <w:style w:type="paragraph" w:styleId="ListParagraph">
    <w:name w:val="List Paragraph"/>
    <w:basedOn w:val="Normal"/>
    <w:uiPriority w:val="34"/>
    <w:qFormat/>
    <w:rsid w:val="00BD3AA1"/>
    <w:pPr>
      <w:ind w:left="720"/>
      <w:contextualSpacing/>
    </w:pPr>
  </w:style>
  <w:style w:type="paragraph" w:styleId="Revision">
    <w:name w:val="Revision"/>
    <w:hidden/>
    <w:uiPriority w:val="99"/>
    <w:semiHidden/>
    <w:rsid w:val="00A95F47"/>
    <w:pPr>
      <w:spacing w:after="0" w:line="240" w:lineRule="auto"/>
    </w:pPr>
  </w:style>
  <w:style w:type="paragraph" w:customStyle="1" w:styleId="pp-txt-lg">
    <w:name w:val="pp-txt-lg"/>
    <w:basedOn w:val="Normal"/>
    <w:rsid w:val="00254A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E6D"/>
  </w:style>
  <w:style w:type="paragraph" w:styleId="Footer">
    <w:name w:val="footer"/>
    <w:basedOn w:val="Normal"/>
    <w:link w:val="FooterChar"/>
    <w:uiPriority w:val="99"/>
    <w:unhideWhenUsed/>
    <w:rsid w:val="00D3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E6D"/>
  </w:style>
  <w:style w:type="character" w:customStyle="1" w:styleId="UnresolvedMention1">
    <w:name w:val="Unresolved Mention1"/>
    <w:basedOn w:val="DefaultParagraphFont"/>
    <w:uiPriority w:val="99"/>
    <w:semiHidden/>
    <w:unhideWhenUsed/>
    <w:rsid w:val="00BE183B"/>
    <w:rPr>
      <w:color w:val="605E5C"/>
      <w:shd w:val="clear" w:color="auto" w:fill="E1DFDD"/>
    </w:rPr>
  </w:style>
  <w:style w:type="table" w:styleId="TableGrid">
    <w:name w:val="Table Grid"/>
    <w:basedOn w:val="TableNormal"/>
    <w:uiPriority w:val="39"/>
    <w:rsid w:val="00E0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6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B3C"/>
    <w:rPr>
      <w:b/>
      <w:bCs/>
    </w:rPr>
  </w:style>
  <w:style w:type="character" w:styleId="FollowedHyperlink">
    <w:name w:val="FollowedHyperlink"/>
    <w:basedOn w:val="DefaultParagraphFont"/>
    <w:uiPriority w:val="99"/>
    <w:semiHidden/>
    <w:unhideWhenUsed/>
    <w:rsid w:val="00143AB2"/>
    <w:rPr>
      <w:color w:val="954F72" w:themeColor="followedHyperlink"/>
      <w:u w:val="single"/>
    </w:rPr>
  </w:style>
  <w:style w:type="character" w:styleId="Emphasis">
    <w:name w:val="Emphasis"/>
    <w:basedOn w:val="DefaultParagraphFont"/>
    <w:uiPriority w:val="20"/>
    <w:qFormat/>
    <w:rsid w:val="00D37B90"/>
    <w:rPr>
      <w:i/>
      <w:iCs/>
    </w:rPr>
  </w:style>
  <w:style w:type="character" w:styleId="UnresolvedMention">
    <w:name w:val="Unresolved Mention"/>
    <w:basedOn w:val="DefaultParagraphFont"/>
    <w:uiPriority w:val="99"/>
    <w:semiHidden/>
    <w:unhideWhenUsed/>
    <w:rsid w:val="0001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6841">
      <w:bodyDiv w:val="1"/>
      <w:marLeft w:val="0"/>
      <w:marRight w:val="0"/>
      <w:marTop w:val="0"/>
      <w:marBottom w:val="0"/>
      <w:divBdr>
        <w:top w:val="none" w:sz="0" w:space="0" w:color="auto"/>
        <w:left w:val="none" w:sz="0" w:space="0" w:color="auto"/>
        <w:bottom w:val="none" w:sz="0" w:space="0" w:color="auto"/>
        <w:right w:val="none" w:sz="0" w:space="0" w:color="auto"/>
      </w:divBdr>
    </w:div>
    <w:div w:id="383138686">
      <w:bodyDiv w:val="1"/>
      <w:marLeft w:val="0"/>
      <w:marRight w:val="0"/>
      <w:marTop w:val="0"/>
      <w:marBottom w:val="0"/>
      <w:divBdr>
        <w:top w:val="none" w:sz="0" w:space="0" w:color="auto"/>
        <w:left w:val="none" w:sz="0" w:space="0" w:color="auto"/>
        <w:bottom w:val="none" w:sz="0" w:space="0" w:color="auto"/>
        <w:right w:val="none" w:sz="0" w:space="0" w:color="auto"/>
      </w:divBdr>
    </w:div>
    <w:div w:id="560677275">
      <w:bodyDiv w:val="1"/>
      <w:marLeft w:val="0"/>
      <w:marRight w:val="0"/>
      <w:marTop w:val="0"/>
      <w:marBottom w:val="0"/>
      <w:divBdr>
        <w:top w:val="none" w:sz="0" w:space="0" w:color="auto"/>
        <w:left w:val="none" w:sz="0" w:space="0" w:color="auto"/>
        <w:bottom w:val="none" w:sz="0" w:space="0" w:color="auto"/>
        <w:right w:val="none" w:sz="0" w:space="0" w:color="auto"/>
      </w:divBdr>
    </w:div>
    <w:div w:id="638070543">
      <w:bodyDiv w:val="1"/>
      <w:marLeft w:val="0"/>
      <w:marRight w:val="0"/>
      <w:marTop w:val="0"/>
      <w:marBottom w:val="0"/>
      <w:divBdr>
        <w:top w:val="none" w:sz="0" w:space="0" w:color="auto"/>
        <w:left w:val="none" w:sz="0" w:space="0" w:color="auto"/>
        <w:bottom w:val="none" w:sz="0" w:space="0" w:color="auto"/>
        <w:right w:val="none" w:sz="0" w:space="0" w:color="auto"/>
      </w:divBdr>
    </w:div>
    <w:div w:id="706106710">
      <w:bodyDiv w:val="1"/>
      <w:marLeft w:val="0"/>
      <w:marRight w:val="0"/>
      <w:marTop w:val="0"/>
      <w:marBottom w:val="0"/>
      <w:divBdr>
        <w:top w:val="none" w:sz="0" w:space="0" w:color="auto"/>
        <w:left w:val="none" w:sz="0" w:space="0" w:color="auto"/>
        <w:bottom w:val="none" w:sz="0" w:space="0" w:color="auto"/>
        <w:right w:val="none" w:sz="0" w:space="0" w:color="auto"/>
      </w:divBdr>
    </w:div>
    <w:div w:id="888222246">
      <w:bodyDiv w:val="1"/>
      <w:marLeft w:val="0"/>
      <w:marRight w:val="0"/>
      <w:marTop w:val="0"/>
      <w:marBottom w:val="0"/>
      <w:divBdr>
        <w:top w:val="none" w:sz="0" w:space="0" w:color="auto"/>
        <w:left w:val="none" w:sz="0" w:space="0" w:color="auto"/>
        <w:bottom w:val="none" w:sz="0" w:space="0" w:color="auto"/>
        <w:right w:val="none" w:sz="0" w:space="0" w:color="auto"/>
      </w:divBdr>
    </w:div>
    <w:div w:id="1051347122">
      <w:bodyDiv w:val="1"/>
      <w:marLeft w:val="0"/>
      <w:marRight w:val="0"/>
      <w:marTop w:val="0"/>
      <w:marBottom w:val="0"/>
      <w:divBdr>
        <w:top w:val="none" w:sz="0" w:space="0" w:color="auto"/>
        <w:left w:val="none" w:sz="0" w:space="0" w:color="auto"/>
        <w:bottom w:val="none" w:sz="0" w:space="0" w:color="auto"/>
        <w:right w:val="none" w:sz="0" w:space="0" w:color="auto"/>
      </w:divBdr>
    </w:div>
    <w:div w:id="2105956332">
      <w:bodyDiv w:val="1"/>
      <w:marLeft w:val="0"/>
      <w:marRight w:val="0"/>
      <w:marTop w:val="0"/>
      <w:marBottom w:val="0"/>
      <w:divBdr>
        <w:top w:val="none" w:sz="0" w:space="0" w:color="auto"/>
        <w:left w:val="none" w:sz="0" w:space="0" w:color="auto"/>
        <w:bottom w:val="none" w:sz="0" w:space="0" w:color="auto"/>
        <w:right w:val="none" w:sz="0" w:space="0" w:color="auto"/>
      </w:divBdr>
    </w:div>
    <w:div w:id="21202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marketing@hornellp.com" TargetMode="External"/><Relationship Id="rId2" Type="http://schemas.openxmlformats.org/officeDocument/2006/relationships/customXml" Target="../customXml/item2.xml"/><Relationship Id="rId16" Type="http://schemas.openxmlformats.org/officeDocument/2006/relationships/hyperlink" Target="https://hornellp.com/umbraco/hornell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fmcna.com/privacy-policy0/ccpa-for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policies/privac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AE425DD7E6C4AAA097D01D8013BE4" ma:contentTypeVersion="10" ma:contentTypeDescription="Create a new document." ma:contentTypeScope="" ma:versionID="8abbda1b89c2c5c98deadf78884e5271">
  <xsd:schema xmlns:xsd="http://www.w3.org/2001/XMLSchema" xmlns:xs="http://www.w3.org/2001/XMLSchema" xmlns:p="http://schemas.microsoft.com/office/2006/metadata/properties" xmlns:ns2="45bcdbe6-01a4-4d72-a978-d02d9734cba7" xmlns:ns3="a66e7db9-b60f-4ea4-926b-41ade57515e7" targetNamespace="http://schemas.microsoft.com/office/2006/metadata/properties" ma:root="true" ma:fieldsID="a45e3e326b65fc2f18aa8119f8d08120" ns2:_="" ns3:_="">
    <xsd:import namespace="45bcdbe6-01a4-4d72-a978-d02d9734cba7"/>
    <xsd:import namespace="a66e7db9-b60f-4ea4-926b-41ade57515e7"/>
    <xsd:element name="properties">
      <xsd:complexType>
        <xsd:sequence>
          <xsd:element name="documentManagement">
            <xsd:complexType>
              <xsd:all>
                <xsd:element ref="ns2:q5vo" minOccurs="0"/>
                <xsd:element ref="ns2:Document_x0020_Own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j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dbe6-01a4-4d72-a978-d02d9734cba7" elementFormDefault="qualified">
    <xsd:import namespace="http://schemas.microsoft.com/office/2006/documentManagement/types"/>
    <xsd:import namespace="http://schemas.microsoft.com/office/infopath/2007/PartnerControls"/>
    <xsd:element name="q5vo" ma:index="2" nillable="true" ma:displayName="Due Date" ma:internalName="q5vo" ma:readOnly="false">
      <xsd:simpleType>
        <xsd:restriction base="dms:DateTime"/>
      </xsd:simpleType>
    </xsd:element>
    <xsd:element name="Document_x0020_Owner" ma:index="3" nillable="true" ma:displayName="Document Owner" ma:list="UserInfo" ma:SharePointGroup="5"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jia" ma:index="14" nillable="true" ma:displayName="Owner" ma:hidden="true" ma:list="UserInfo" ma:internalName="pjia"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6e7db9-b60f-4ea4-926b-41ade57515e7"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jia xmlns="45bcdbe6-01a4-4d72-a978-d02d9734cba7">
      <UserInfo>
        <DisplayName/>
        <AccountId xsi:nil="true"/>
        <AccountType/>
      </UserInfo>
    </pjia>
    <Document_x0020_Owner xmlns="45bcdbe6-01a4-4d72-a978-d02d9734cba7">
      <UserInfo>
        <DisplayName/>
        <AccountId xsi:nil="true"/>
        <AccountType/>
      </UserInfo>
    </Document_x0020_Owner>
    <q5vo xmlns="45bcdbe6-01a4-4d72-a978-d02d9734cb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780D-7076-4C3F-AC7D-DBE5D063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cdbe6-01a4-4d72-a978-d02d9734cba7"/>
    <ds:schemaRef ds:uri="a66e7db9-b60f-4ea4-926b-41ade5751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6B883-8224-4105-B003-813EA9DEDA65}">
  <ds:schemaRefs>
    <ds:schemaRef ds:uri="http://schemas.microsoft.com/office/2006/metadata/properties"/>
    <ds:schemaRef ds:uri="http://schemas.microsoft.com/office/infopath/2007/PartnerControls"/>
    <ds:schemaRef ds:uri="45bcdbe6-01a4-4d72-a978-d02d9734cba7"/>
  </ds:schemaRefs>
</ds:datastoreItem>
</file>

<file path=customXml/itemProps3.xml><?xml version="1.0" encoding="utf-8"?>
<ds:datastoreItem xmlns:ds="http://schemas.openxmlformats.org/officeDocument/2006/customXml" ds:itemID="{501AFEDB-ECDA-4D04-9E04-B0C0E0C49586}">
  <ds:schemaRefs>
    <ds:schemaRef ds:uri="http://schemas.microsoft.com/sharepoint/v3/contenttype/forms"/>
  </ds:schemaRefs>
</ds:datastoreItem>
</file>

<file path=customXml/itemProps4.xml><?xml version="1.0" encoding="utf-8"?>
<ds:datastoreItem xmlns:ds="http://schemas.openxmlformats.org/officeDocument/2006/customXml" ds:itemID="{F6869BB3-4E7C-4BDD-877C-B8678D39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Burgess</dc:creator>
  <cp:lastModifiedBy>Chandler Louis Ronis</cp:lastModifiedBy>
  <cp:revision>3</cp:revision>
  <dcterms:created xsi:type="dcterms:W3CDTF">2020-11-15T18:19:00Z</dcterms:created>
  <dcterms:modified xsi:type="dcterms:W3CDTF">2020-11-15T18:19:00Z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0x010100118AE425DD7E6C4AAA097D01D8013BE4</vt:lpwstr>
  </property>
  <property fmtid="{D5CDD505-2E9C-101B-9397-08002B2CF9AE}" pid="3" name="SWDocID">
    <vt:lpwstr>DM_US 165349739-2.052942.0155</vt:lpwstr>
  </property>
</Properties>
</file>